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5E452" w14:textId="239F2B3B" w:rsidR="00E2106B" w:rsidRPr="00CA6220" w:rsidRDefault="00CA6220" w:rsidP="00CA6220">
      <w:pPr>
        <w:jc w:val="center"/>
        <w:rPr>
          <w:b/>
        </w:rPr>
      </w:pPr>
      <w:r w:rsidRPr="00CA6220">
        <w:rPr>
          <w:b/>
        </w:rPr>
        <w:t>КАК ШКОЛЬНИКУ СОЗДАТЬ ГРА</w:t>
      </w:r>
      <w:bookmarkStart w:id="0" w:name="_GoBack"/>
      <w:bookmarkEnd w:id="0"/>
      <w:r w:rsidRPr="00CA6220">
        <w:rPr>
          <w:b/>
        </w:rPr>
        <w:t>ФИЧЕСКИЙ ИНТЕРФЕЙС ДЛЯ PYTHON-ПРОЕКТА С ПОМОЩЬЮ ИСКУССТВЕННОГО ИНТЕЛЛЕКТА</w:t>
      </w:r>
    </w:p>
    <w:p w14:paraId="08D029CC" w14:textId="5A08825E" w:rsidR="005A3C5E" w:rsidRDefault="00B66128" w:rsidP="005A3C5E">
      <w:pPr>
        <w:jc w:val="center"/>
        <w:rPr>
          <w:b/>
        </w:rPr>
      </w:pPr>
      <w:r>
        <w:rPr>
          <w:b/>
        </w:rPr>
        <w:t>Денисов</w:t>
      </w:r>
      <w:r w:rsidR="00E2106B" w:rsidRPr="00E2106B">
        <w:rPr>
          <w:b/>
        </w:rPr>
        <w:t xml:space="preserve"> </w:t>
      </w:r>
      <w:r>
        <w:rPr>
          <w:b/>
        </w:rPr>
        <w:t>Т</w:t>
      </w:r>
      <w:r w:rsidRPr="005A3C5E">
        <w:rPr>
          <w:b/>
        </w:rPr>
        <w:t>.</w:t>
      </w:r>
      <w:r w:rsidR="00E2106B" w:rsidRPr="00E2106B">
        <w:rPr>
          <w:b/>
        </w:rPr>
        <w:t xml:space="preserve"> </w:t>
      </w:r>
      <w:r>
        <w:rPr>
          <w:b/>
        </w:rPr>
        <w:t>А</w:t>
      </w:r>
      <w:r w:rsidRPr="005A3C5E">
        <w:rPr>
          <w:b/>
        </w:rPr>
        <w:t>(</w:t>
      </w:r>
      <w:hyperlink r:id="rId5" w:history="1">
        <w:r w:rsidRPr="00FD053C">
          <w:rPr>
            <w:b/>
            <w:lang w:val="en-US"/>
          </w:rPr>
          <w:t>tdenisov</w:t>
        </w:r>
        <w:r w:rsidRPr="005A3C5E">
          <w:rPr>
            <w:b/>
          </w:rPr>
          <w:t>2004@</w:t>
        </w:r>
        <w:r w:rsidRPr="00FD053C">
          <w:rPr>
            <w:b/>
            <w:lang w:val="en-US"/>
          </w:rPr>
          <w:t>gmail</w:t>
        </w:r>
        <w:r w:rsidRPr="005A3C5E">
          <w:rPr>
            <w:b/>
          </w:rPr>
          <w:t>.</w:t>
        </w:r>
        <w:r w:rsidRPr="00FD053C">
          <w:rPr>
            <w:b/>
            <w:lang w:val="en-US"/>
          </w:rPr>
          <w:t>com</w:t>
        </w:r>
      </w:hyperlink>
      <w:r w:rsidRPr="005A3C5E">
        <w:rPr>
          <w:bCs w:val="0"/>
        </w:rPr>
        <w:t>)</w:t>
      </w:r>
    </w:p>
    <w:p w14:paraId="13301B39" w14:textId="5553BEEB" w:rsidR="00B66128" w:rsidRPr="005A3C5E" w:rsidRDefault="00B66128" w:rsidP="005A3C5E">
      <w:pPr>
        <w:jc w:val="center"/>
        <w:rPr>
          <w:b/>
        </w:rPr>
      </w:pPr>
      <w:r w:rsidRPr="00B66128">
        <w:rPr>
          <w:bCs w:val="0"/>
          <w:i/>
          <w:iCs/>
        </w:rPr>
        <w:t>Фонд новых технологий в образовании “Байтик”, г. Москва</w:t>
      </w:r>
    </w:p>
    <w:p w14:paraId="17E7E0D7" w14:textId="4ED8C975" w:rsidR="00B66128" w:rsidRPr="00B66128" w:rsidRDefault="00B66128" w:rsidP="00B66128">
      <w:pPr>
        <w:jc w:val="both"/>
        <w:rPr>
          <w:b/>
        </w:rPr>
      </w:pPr>
      <w:r w:rsidRPr="00B66128">
        <w:rPr>
          <w:b/>
        </w:rPr>
        <w:t>Аннотация</w:t>
      </w:r>
    </w:p>
    <w:p w14:paraId="39206A4B" w14:textId="0FCDE2AD" w:rsidR="00B66128" w:rsidRDefault="00B66128" w:rsidP="00B66128">
      <w:pPr>
        <w:jc w:val="both"/>
      </w:pPr>
      <w:r w:rsidRPr="00B66128">
        <w:t>В статье представлен подход к обучению школьников программированию на Python, при котором ученик самостоятельно разрабатывает и тестирует программу, а генеративный искусственный интеллект создаёт для неё графический интерфейс</w:t>
      </w:r>
      <w:r w:rsidR="00FD053C">
        <w:t xml:space="preserve"> </w:t>
      </w:r>
      <w:r>
        <w:t>(</w:t>
      </w:r>
      <w:r>
        <w:rPr>
          <w:lang w:val="en-US"/>
        </w:rPr>
        <w:t>GUI</w:t>
      </w:r>
      <w:r w:rsidRPr="00B66128">
        <w:t>). Такой формат позволяет визуализировать результат работы алгоритма, повышает мотивацию учащихся и сохраняет их самостоятельность в решении учебной задачи. Особое внимание уделяется требованиям к структуре кода, обеспечивающим корректное подключение функций к элементам GUI.</w:t>
      </w:r>
    </w:p>
    <w:p w14:paraId="67321340" w14:textId="77777777" w:rsidR="00B66128" w:rsidRPr="00B66128" w:rsidRDefault="00B66128" w:rsidP="00B66128">
      <w:pPr>
        <w:jc w:val="both"/>
        <w:rPr>
          <w:b/>
        </w:rPr>
      </w:pPr>
      <w:r w:rsidRPr="00B66128">
        <w:rPr>
          <w:b/>
        </w:rPr>
        <w:t>Введение</w:t>
      </w:r>
    </w:p>
    <w:p w14:paraId="2142E487" w14:textId="77777777" w:rsidR="00FD053C" w:rsidRPr="00FD053C" w:rsidRDefault="00FD053C" w:rsidP="00FD053C">
      <w:pPr>
        <w:jc w:val="both"/>
      </w:pPr>
      <w:r w:rsidRPr="00FD053C">
        <w:t>Использование генеративного искусственного интеллекта при обучении программированию требует чёткого разграничения самостоятельной деятельности ученика и функций нейросети. В предлагаемом подходе учащийся сам формулирует задачу, разрабатывает алгоритм, пишет и тестирует программу на Python. Искусственный интеллект подключается только после получения работающего решения и создаёт для него графический пользовательский интерфейс.</w:t>
      </w:r>
    </w:p>
    <w:p w14:paraId="1E45DDCC" w14:textId="66772F96" w:rsidR="00FD053C" w:rsidRPr="00FD053C" w:rsidRDefault="00FD053C" w:rsidP="00FD053C">
      <w:pPr>
        <w:jc w:val="both"/>
      </w:pPr>
      <w:r w:rsidRPr="00FD053C">
        <w:t>Такое распределение ролей сохраняет самостоятельность школьника и позволяет представить созданный им алгоритм в виде полноценного визуального приложения. Учащийся видит практический результат своей работы, лучше понимает связь между кодом и поведением программы.</w:t>
      </w:r>
    </w:p>
    <w:p w14:paraId="521C9B4A" w14:textId="77777777" w:rsidR="00B66128" w:rsidRPr="00B66128" w:rsidRDefault="00B66128" w:rsidP="00B66128">
      <w:pPr>
        <w:jc w:val="both"/>
        <w:rPr>
          <w:b/>
        </w:rPr>
      </w:pPr>
      <w:r w:rsidRPr="00B66128">
        <w:rPr>
          <w:b/>
        </w:rPr>
        <w:t>Код как средство взаимодействия с искусственным интеллектом</w:t>
      </w:r>
    </w:p>
    <w:p w14:paraId="2E7E41E5" w14:textId="249FDD08" w:rsidR="00B66128" w:rsidRPr="00B66128" w:rsidRDefault="00B66128" w:rsidP="00B66128">
      <w:pPr>
        <w:jc w:val="both"/>
      </w:pPr>
      <w:r w:rsidRPr="00B66128">
        <w:t xml:space="preserve">Качество созданного нейросетью интерфейса зависит не только от формулировки запроса, но и от структуры переданного ей программного кода. </w:t>
      </w:r>
      <w:r w:rsidR="005A3C5E">
        <w:t>Г</w:t>
      </w:r>
      <w:r w:rsidRPr="00B66128">
        <w:t>енеративной модели сложнее правильно определить назначение кода</w:t>
      </w:r>
      <w:r w:rsidR="00BD2A4B">
        <w:t xml:space="preserve"> </w:t>
      </w:r>
      <w:r w:rsidRPr="00BD2A4B">
        <w:t>и подключить его к элементам интерфейса</w:t>
      </w:r>
      <w:r w:rsidR="00BD2A4B">
        <w:t>, если программа не структурирована</w:t>
      </w:r>
      <w:r w:rsidRPr="00BD2A4B">
        <w:t>.</w:t>
      </w:r>
    </w:p>
    <w:p w14:paraId="3CB2CA21" w14:textId="7E6AE8B2" w:rsidR="00B66128" w:rsidRPr="00B66128" w:rsidRDefault="00B66128" w:rsidP="00B66128">
      <w:pPr>
        <w:jc w:val="both"/>
      </w:pPr>
      <w:r w:rsidRPr="00B66128">
        <w:t>В связи с этим целесообразно обучать школьников созданию структурированного кода, пригодного для анализа и подключения к графическому интерфейсу с помощью генеративной модели.</w:t>
      </w:r>
    </w:p>
    <w:p w14:paraId="320128F5" w14:textId="15DA3929" w:rsidR="00B66128" w:rsidRPr="00B66128" w:rsidRDefault="00B66128" w:rsidP="00B66128">
      <w:pPr>
        <w:jc w:val="both"/>
      </w:pPr>
      <w:r w:rsidRPr="00B66128">
        <w:t>Такой код должен соответствовать нескольким требованиям</w:t>
      </w:r>
      <w:r w:rsidR="005A3C5E" w:rsidRPr="005A3C5E">
        <w:t>:</w:t>
      </w:r>
    </w:p>
    <w:p w14:paraId="718D1817" w14:textId="687DB05B" w:rsidR="00B66128" w:rsidRPr="00B66128" w:rsidRDefault="00FD053C" w:rsidP="005A3C5E">
      <w:pPr>
        <w:jc w:val="both"/>
      </w:pPr>
      <w:r>
        <w:rPr>
          <w:b/>
        </w:rPr>
        <w:t xml:space="preserve">1. </w:t>
      </w:r>
      <w:r w:rsidR="00B66128" w:rsidRPr="00B66128">
        <w:rPr>
          <w:b/>
        </w:rPr>
        <w:t>Разделение программы на небольшие функции.</w:t>
      </w:r>
      <w:r>
        <w:t xml:space="preserve"> </w:t>
      </w:r>
      <w:r w:rsidR="00B66128" w:rsidRPr="00B66128">
        <w:t>Каждая функция должна выполнять одну понятную задачу: получать данные, производить вычисления или возвращать результат.</w:t>
      </w:r>
    </w:p>
    <w:p w14:paraId="4CE2296F" w14:textId="1951FA22" w:rsidR="00B66128" w:rsidRPr="00B66128" w:rsidRDefault="00B66128" w:rsidP="005A3C5E">
      <w:pPr>
        <w:jc w:val="both"/>
      </w:pPr>
      <w:r w:rsidRPr="00B66128">
        <w:rPr>
          <w:b/>
        </w:rPr>
        <w:t>2. Понятные имена переменных и функций.</w:t>
      </w:r>
      <w:r w:rsidR="00FD053C">
        <w:t xml:space="preserve"> </w:t>
      </w:r>
      <w:r w:rsidRPr="00B66128">
        <w:t xml:space="preserve">Имена </w:t>
      </w:r>
      <w:proofErr w:type="spellStart"/>
      <w:r w:rsidRPr="00B66128">
        <w:t>calculate_average</w:t>
      </w:r>
      <w:proofErr w:type="spellEnd"/>
      <w:r w:rsidRPr="00B66128">
        <w:t xml:space="preserve">, </w:t>
      </w:r>
      <w:proofErr w:type="spellStart"/>
      <w:r w:rsidRPr="00B66128">
        <w:t>input_numbers</w:t>
      </w:r>
      <w:proofErr w:type="spellEnd"/>
      <w:r w:rsidRPr="00B66128">
        <w:t xml:space="preserve"> и </w:t>
      </w:r>
      <w:proofErr w:type="spellStart"/>
      <w:r w:rsidRPr="00B66128">
        <w:t>result</w:t>
      </w:r>
      <w:proofErr w:type="spellEnd"/>
      <w:r w:rsidRPr="00B66128">
        <w:t xml:space="preserve"> точнее передают назначение элементов программы, чем сокращения a, x1 или f.</w:t>
      </w:r>
    </w:p>
    <w:p w14:paraId="1B5C6390" w14:textId="03750B84" w:rsidR="00B66128" w:rsidRPr="00B66128" w:rsidRDefault="00B66128" w:rsidP="005A3C5E">
      <w:pPr>
        <w:jc w:val="both"/>
      </w:pPr>
      <w:r w:rsidRPr="00B66128">
        <w:rPr>
          <w:b/>
        </w:rPr>
        <w:t>3. Явное описание входных и выходных данных.</w:t>
      </w:r>
      <w:r w:rsidR="00FD053C">
        <w:t xml:space="preserve"> </w:t>
      </w:r>
      <w:r w:rsidRPr="00B66128">
        <w:t>Использование аннотаций типов помогает определить, какие данные принимает функция и какой результат она возвращает:</w:t>
      </w:r>
    </w:p>
    <w:p w14:paraId="426455CB" w14:textId="77777777" w:rsidR="00B66128" w:rsidRPr="00B66128" w:rsidRDefault="00B66128" w:rsidP="00FD053C">
      <w:pPr>
        <w:rPr>
          <w:lang w:val="en-US"/>
        </w:rPr>
      </w:pPr>
      <w:r w:rsidRPr="00B66128">
        <w:rPr>
          <w:lang w:val="en-US"/>
        </w:rPr>
        <w:t xml:space="preserve">def </w:t>
      </w:r>
      <w:proofErr w:type="spellStart"/>
      <w:r w:rsidRPr="00B66128">
        <w:rPr>
          <w:lang w:val="en-US"/>
        </w:rPr>
        <w:t>calculate_average</w:t>
      </w:r>
      <w:proofErr w:type="spellEnd"/>
      <w:r w:rsidRPr="00B66128">
        <w:rPr>
          <w:lang w:val="en-US"/>
        </w:rPr>
        <w:t>(numbers: list[float]) -&gt; float:</w:t>
      </w:r>
    </w:p>
    <w:p w14:paraId="1E3C155B" w14:textId="3E125D63" w:rsidR="00B66128" w:rsidRPr="00B66128" w:rsidRDefault="00B66128" w:rsidP="00FD053C">
      <w:pPr>
        <w:rPr>
          <w:lang w:val="en-US"/>
        </w:rPr>
      </w:pPr>
      <w:r w:rsidRPr="00B66128">
        <w:rPr>
          <w:lang w:val="en-US"/>
        </w:rPr>
        <w:lastRenderedPageBreak/>
        <w:t xml:space="preserve">return sum(numbers) / </w:t>
      </w:r>
      <w:proofErr w:type="spellStart"/>
      <w:r w:rsidRPr="00B66128">
        <w:rPr>
          <w:lang w:val="en-US"/>
        </w:rPr>
        <w:t>len</w:t>
      </w:r>
      <w:proofErr w:type="spellEnd"/>
      <w:r w:rsidRPr="00B66128">
        <w:rPr>
          <w:lang w:val="en-US"/>
        </w:rPr>
        <w:t>(numbers)</w:t>
      </w:r>
    </w:p>
    <w:p w14:paraId="020BF7EA" w14:textId="1E89901E" w:rsidR="00B66128" w:rsidRPr="00B66128" w:rsidRDefault="00B66128" w:rsidP="005A3C5E">
      <w:pPr>
        <w:jc w:val="both"/>
      </w:pPr>
      <w:r w:rsidRPr="00B66128">
        <w:rPr>
          <w:b/>
        </w:rPr>
        <w:t>4. Наличие кратких пояснений.</w:t>
      </w:r>
      <w:r w:rsidR="00FD053C">
        <w:t xml:space="preserve"> </w:t>
      </w:r>
      <w:r w:rsidRPr="00B66128">
        <w:t>Комментарии и документирующие строки должны объяснять назначение функций и сложных фрагментов программы, не повторяя очевидные команды.</w:t>
      </w:r>
    </w:p>
    <w:p w14:paraId="203273CC" w14:textId="77A82814" w:rsidR="00B66128" w:rsidRPr="00B66128" w:rsidRDefault="00B66128" w:rsidP="005A3C5E">
      <w:pPr>
        <w:jc w:val="both"/>
      </w:pPr>
      <w:r w:rsidRPr="00B66128">
        <w:rPr>
          <w:b/>
        </w:rPr>
        <w:t>5. Разделение вычислительной логики и интерфейса.</w:t>
      </w:r>
      <w:r w:rsidR="00FD053C">
        <w:t xml:space="preserve"> </w:t>
      </w:r>
      <w:r w:rsidRPr="00B66128">
        <w:t>Алгоритм не должен зависеть от кнопок, окон и полей ввода. Учащийся сначала создаёт и тестирует отдельные вычислительные функции. После этого искусственный интеллект подключает их к пользовательскому интерфейсу. Такое разделение позволяет создавать GUI без изменения логики разработанной программы.</w:t>
      </w:r>
    </w:p>
    <w:p w14:paraId="4A911DE5" w14:textId="3E2471B0" w:rsidR="00B66128" w:rsidRPr="00B66128" w:rsidRDefault="00B66128" w:rsidP="005A3C5E">
      <w:pPr>
        <w:jc w:val="both"/>
      </w:pPr>
      <w:r w:rsidRPr="00B66128">
        <w:rPr>
          <w:b/>
        </w:rPr>
        <w:t>6. Предусмотренная обработка ошибок.</w:t>
      </w:r>
      <w:r w:rsidR="00FD053C">
        <w:t xml:space="preserve"> </w:t>
      </w:r>
      <w:r w:rsidRPr="00B66128">
        <w:t>В программной части необходимо проверять пустой ввод, недопустимые значения, деление на ноль и другие возможные ошибки.</w:t>
      </w:r>
    </w:p>
    <w:p w14:paraId="4EE831B0" w14:textId="44FB2D9A" w:rsidR="00B66128" w:rsidRPr="00B66128" w:rsidRDefault="009F1375" w:rsidP="00B66128">
      <w:pPr>
        <w:jc w:val="both"/>
      </w:pPr>
      <w:r>
        <w:t>Н</w:t>
      </w:r>
      <w:r w:rsidR="00B66128" w:rsidRPr="00B66128">
        <w:t>еобходимо</w:t>
      </w:r>
      <w:r>
        <w:t>сть</w:t>
      </w:r>
      <w:r w:rsidR="00B66128" w:rsidRPr="00B66128">
        <w:t xml:space="preserve"> переда</w:t>
      </w:r>
      <w:r>
        <w:t>ва</w:t>
      </w:r>
      <w:r w:rsidR="00B66128" w:rsidRPr="00B66128">
        <w:t>ть программу нейросети становится дополнительным основанием для изучения культуры программирования. Чтобы искусственный интеллект правильно создал GUI, учащийся должен логично организовать собственный код, однозначно определить назначение функций и отделить вычислительную часть от способа представления результата.</w:t>
      </w:r>
    </w:p>
    <w:p w14:paraId="1C42DB0E" w14:textId="77777777" w:rsidR="009F1375" w:rsidRPr="009F1375" w:rsidRDefault="009F1375" w:rsidP="009F1375">
      <w:pPr>
        <w:jc w:val="both"/>
        <w:rPr>
          <w:b/>
        </w:rPr>
      </w:pPr>
      <w:r w:rsidRPr="009F1375">
        <w:rPr>
          <w:b/>
        </w:rPr>
        <w:t>Создание GUI как способ визуализации ученической программы</w:t>
      </w:r>
    </w:p>
    <w:p w14:paraId="4BDA6BD2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В предлагаемой модели графический интерфейс создаётся искусственным интеллектом для программы, уже написанной и проверенной учеником или преподавателем. Нейросеть не разрабатывает алгоритм, а получает готовые функции и формирует визуальную оболочку для ввода данных, запуска вычислений и вывода результата.</w:t>
      </w:r>
    </w:p>
    <w:p w14:paraId="156738EC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Например, ученик самостоятельно пишет программу анализа числового ряда, определяющую минимальное, максимальное и среднее значения. После проверки алгоритма он передаёт код нейросети со следующим запросом:</w:t>
      </w:r>
    </w:p>
    <w:p w14:paraId="33FF8336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 xml:space="preserve">«Ниже приведён готовый и проверенный код программы на Python. Не изменяй вычислительные функции и алгоритм. Создай графический интерфейс с помощью библиотеки </w:t>
      </w:r>
      <w:proofErr w:type="spellStart"/>
      <w:r w:rsidRPr="009F1375">
        <w:rPr>
          <w:bCs w:val="0"/>
        </w:rPr>
        <w:t>tkinter</w:t>
      </w:r>
      <w:proofErr w:type="spellEnd"/>
      <w:r w:rsidRPr="009F1375">
        <w:rPr>
          <w:bCs w:val="0"/>
        </w:rPr>
        <w:t>. Добавь поле ввода, кнопку запуска, область вывода результата и сообщение о некорректном вводе. Используй уже существующие функции».</w:t>
      </w:r>
    </w:p>
    <w:p w14:paraId="6C598169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Нейросеть добавляет окно, элементы управления и обработчики событий, при этом автором алгоритма остаётся учащийся. Полученный GUI выполняет не только прикладную, но и педагогическую функцию: школьник видит, как написанные им функции становятся основой полноценного приложения. Абстрактные конструкции Python связываются с наблюдаемым результатом — нажатием кнопки, изменением текста, появлением таблицы, диаграммы или графика.</w:t>
      </w:r>
    </w:p>
    <w:p w14:paraId="40C68E55" w14:textId="77777777" w:rsidR="009F1375" w:rsidRPr="009F1375" w:rsidRDefault="009F1375" w:rsidP="009F1375">
      <w:pPr>
        <w:jc w:val="both"/>
        <w:rPr>
          <w:b/>
        </w:rPr>
      </w:pPr>
      <w:r w:rsidRPr="009F1375">
        <w:rPr>
          <w:bCs w:val="0"/>
        </w:rPr>
        <w:t>Наглядность усиливает ощущение завершённости и авторства, позволяет продемонстрировать проект другим людям и положительно влияет на учебную мотивацию. При этом ученик должен проверить правильность передачи данных, отображения результатов и обработки ошибок. Поэтому использование ИИ для создания GUI дополняет программную деятельность навыками тестирования и анализа.</w:t>
      </w:r>
    </w:p>
    <w:p w14:paraId="1C4F3004" w14:textId="77777777" w:rsidR="009F1375" w:rsidRPr="009F1375" w:rsidRDefault="009F1375" w:rsidP="009F1375">
      <w:pPr>
        <w:jc w:val="both"/>
        <w:rPr>
          <w:b/>
        </w:rPr>
      </w:pPr>
      <w:r w:rsidRPr="009F1375">
        <w:rPr>
          <w:b/>
        </w:rPr>
        <w:t>Роль искусственного интеллекта в учебном проекте</w:t>
      </w:r>
    </w:p>
    <w:p w14:paraId="24F1DAD4" w14:textId="45D21AB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 xml:space="preserve">Роль ИИ должна быть заранее определена преподавателем. Генеративная модель анализирует готовую программу, создаёт элементы GUI, связывает их с существующими </w:t>
      </w:r>
      <w:r w:rsidRPr="009F1375">
        <w:rPr>
          <w:bCs w:val="0"/>
        </w:rPr>
        <w:lastRenderedPageBreak/>
        <w:t>функциями и помогает исправлять ошибки интерфейса. При этом она не должна разрабатывать основной алгоритм</w:t>
      </w:r>
      <w:r w:rsidR="005A3C5E">
        <w:rPr>
          <w:bCs w:val="0"/>
        </w:rPr>
        <w:t xml:space="preserve"> или </w:t>
      </w:r>
      <w:r w:rsidRPr="009F1375">
        <w:rPr>
          <w:bCs w:val="0"/>
        </w:rPr>
        <w:t>изменять вычислительную логику</w:t>
      </w:r>
      <w:r w:rsidR="005A3C5E">
        <w:rPr>
          <w:bCs w:val="0"/>
        </w:rPr>
        <w:t>.</w:t>
      </w:r>
    </w:p>
    <w:p w14:paraId="6D64B488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Для сохранения этого разграничения в запросе следует указывать: «не изменяй алгоритмическую часть», «используй готовые функции», «создай только графический интерфейс». Так учащиеся осваивают не только работу с ИИ, но и границы его применения.</w:t>
      </w:r>
    </w:p>
    <w:p w14:paraId="4B6EA41E" w14:textId="77777777" w:rsidR="009F1375" w:rsidRPr="009F1375" w:rsidRDefault="009F1375" w:rsidP="009F1375">
      <w:pPr>
        <w:jc w:val="both"/>
        <w:rPr>
          <w:b/>
        </w:rPr>
      </w:pPr>
      <w:r w:rsidRPr="009F1375">
        <w:rPr>
          <w:b/>
        </w:rPr>
        <w:t>Образовательные результаты</w:t>
      </w:r>
    </w:p>
    <w:p w14:paraId="6E9ADD26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Предлагаемый подход развивает навыки самостоятельной разработки и тестирования программ, структурирования кода, формулирования точных запросов к ИИ и проверки созданного интерфейса. Учащиеся лучше понимают связь между алгоритмом и визуальным поведением приложения, критически оценивают ответы нейросети и получают наглядный результат собственной работы.</w:t>
      </w:r>
    </w:p>
    <w:p w14:paraId="4622FB3B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При оценивании следует учитывать самостоятельность программной части, понимание алгоритма, качество структуры кода и способность проверить взаимодействие функций с GUI.</w:t>
      </w:r>
    </w:p>
    <w:p w14:paraId="470CED29" w14:textId="77777777" w:rsidR="009F1375" w:rsidRPr="009F1375" w:rsidRDefault="009F1375" w:rsidP="009F1375">
      <w:pPr>
        <w:jc w:val="both"/>
        <w:rPr>
          <w:b/>
        </w:rPr>
      </w:pPr>
      <w:r w:rsidRPr="009F1375">
        <w:rPr>
          <w:b/>
        </w:rPr>
        <w:t>Заключение</w:t>
      </w:r>
    </w:p>
    <w:p w14:paraId="55F318DB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Использование генеративного искусственного интеллекта для создания графического интерфейса позволяет визуализировать программы, самостоятельно написанные школьниками, не передавая нейросети основную учебную задачу.</w:t>
      </w:r>
    </w:p>
    <w:p w14:paraId="6A0D7707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Учащийся остаётся автором алгоритма и кода, а ИИ преобразует консольную программу в наглядное приложение. Для этого школьнику необходимо структурировать код, выделить функции, определить входные и выходные данные и предусмотреть обработку ошибок.</w:t>
      </w:r>
    </w:p>
    <w:p w14:paraId="219C2FD8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Главное преимущество подхода состоит в возможности визуально оценить результат собственной деятельности. Ученик видит полноценное приложение, основанное на самостоятельно созданном алгоритме. Наглядность, ощущение авторства и возможность представить готовый цифровой продукт повышают интерес к предмету и мотивацию к дальнейшему изучению программирования.</w:t>
      </w:r>
    </w:p>
    <w:p w14:paraId="7FE4454F" w14:textId="77777777" w:rsidR="009F1375" w:rsidRPr="009F1375" w:rsidRDefault="009F1375" w:rsidP="009F1375">
      <w:pPr>
        <w:jc w:val="both"/>
        <w:rPr>
          <w:bCs w:val="0"/>
        </w:rPr>
      </w:pPr>
      <w:r w:rsidRPr="009F1375">
        <w:rPr>
          <w:bCs w:val="0"/>
        </w:rPr>
        <w:t>Таким образом, создание GUI с помощью ИИ не заменяет обучение программированию, а дополняет его. Формула «ученик пишет программу — ИИ создаёт интерфейс» сохраняет самостоятельную алгоритмическую деятельность и показывает практическую ценность написанного кода.</w:t>
      </w:r>
    </w:p>
    <w:p w14:paraId="6343F459" w14:textId="77777777" w:rsidR="00B66128" w:rsidRPr="00B66128" w:rsidRDefault="00B66128" w:rsidP="00B66128">
      <w:pPr>
        <w:jc w:val="both"/>
        <w:rPr>
          <w:b/>
        </w:rPr>
      </w:pPr>
      <w:r w:rsidRPr="00B66128">
        <w:rPr>
          <w:b/>
        </w:rPr>
        <w:t>Список литературы</w:t>
      </w:r>
    </w:p>
    <w:p w14:paraId="4D9263CE" w14:textId="64CC215A" w:rsidR="005A3C5E" w:rsidRDefault="005A3C5E" w:rsidP="005A3C5E">
      <w:pPr>
        <w:numPr>
          <w:ilvl w:val="0"/>
          <w:numId w:val="20"/>
        </w:numPr>
        <w:jc w:val="both"/>
      </w:pPr>
      <w:r w:rsidRPr="005A3C5E">
        <w:rPr>
          <w:lang w:val="en-US"/>
        </w:rPr>
        <w:t>Zhong T., Zhu G., Lim K.Y., Ong Y.S. Generative AI as a Tool or Leader? Exploring AI-Augmented Thinking in Student Programming Tasks [</w:t>
      </w:r>
      <w:r w:rsidRPr="005A3C5E">
        <w:t>Электронный</w:t>
      </w:r>
      <w:r w:rsidRPr="005A3C5E">
        <w:rPr>
          <w:lang w:val="en-US"/>
        </w:rPr>
        <w:t xml:space="preserve"> </w:t>
      </w:r>
      <w:r w:rsidRPr="005A3C5E">
        <w:t>ресурс</w:t>
      </w:r>
      <w:r w:rsidRPr="005A3C5E">
        <w:rPr>
          <w:lang w:val="en-US"/>
        </w:rPr>
        <w:t xml:space="preserve">]. </w:t>
      </w:r>
      <w:r w:rsidRPr="005A3C5E">
        <w:t xml:space="preserve">2024. Доступно из URL: </w:t>
      </w:r>
      <w:hyperlink r:id="rId6" w:tgtFrame="_new" w:history="1">
        <w:r w:rsidRPr="005A3C5E">
          <w:rPr>
            <w:rStyle w:val="ac"/>
          </w:rPr>
          <w:t>https://arxiv.org/abs/2411.19490</w:t>
        </w:r>
      </w:hyperlink>
      <w:r w:rsidRPr="005A3C5E">
        <w:t xml:space="preserve"> [Дата обращения: 1</w:t>
      </w:r>
      <w:r>
        <w:t>2</w:t>
      </w:r>
      <w:r w:rsidRPr="005A3C5E">
        <w:t xml:space="preserve"> июня 2026].</w:t>
      </w:r>
    </w:p>
    <w:p w14:paraId="35286336" w14:textId="4E739C20" w:rsidR="00AC5A5C" w:rsidRPr="005A3C5E" w:rsidRDefault="005A3C5E" w:rsidP="005A3C5E">
      <w:pPr>
        <w:numPr>
          <w:ilvl w:val="0"/>
          <w:numId w:val="20"/>
        </w:numPr>
        <w:jc w:val="both"/>
      </w:pPr>
      <w:r w:rsidRPr="005A3C5E">
        <w:t xml:space="preserve">Как искусственный интеллект может помочь в образовании [Электронный ресурс]. Доступно из URL: </w:t>
      </w:r>
      <w:hyperlink r:id="rId7" w:tgtFrame="_new" w:history="1">
        <w:r w:rsidRPr="005A3C5E">
          <w:rPr>
            <w:rStyle w:val="ac"/>
          </w:rPr>
          <w:t>https://developers.sber.ru/help/gigachat-api/education-with-ai</w:t>
        </w:r>
      </w:hyperlink>
      <w:r w:rsidRPr="005A3C5E">
        <w:t xml:space="preserve"> [Дата обращения: 1</w:t>
      </w:r>
      <w:r>
        <w:t>3</w:t>
      </w:r>
      <w:r w:rsidRPr="005A3C5E">
        <w:t xml:space="preserve"> июня 2026].</w:t>
      </w:r>
    </w:p>
    <w:sectPr w:rsidR="00AC5A5C" w:rsidRPr="005A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06AF"/>
    <w:multiLevelType w:val="multilevel"/>
    <w:tmpl w:val="1818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B56C7"/>
    <w:multiLevelType w:val="multilevel"/>
    <w:tmpl w:val="CB0C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75F82"/>
    <w:multiLevelType w:val="multilevel"/>
    <w:tmpl w:val="865A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16565"/>
    <w:multiLevelType w:val="multilevel"/>
    <w:tmpl w:val="29B6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74B2C"/>
    <w:multiLevelType w:val="multilevel"/>
    <w:tmpl w:val="5236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B0B32"/>
    <w:multiLevelType w:val="multilevel"/>
    <w:tmpl w:val="78E2D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E2541"/>
    <w:multiLevelType w:val="multilevel"/>
    <w:tmpl w:val="B8F6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926B0"/>
    <w:multiLevelType w:val="multilevel"/>
    <w:tmpl w:val="C96A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1426B"/>
    <w:multiLevelType w:val="multilevel"/>
    <w:tmpl w:val="96A8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6E47E2"/>
    <w:multiLevelType w:val="multilevel"/>
    <w:tmpl w:val="C1FC7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67D75"/>
    <w:multiLevelType w:val="multilevel"/>
    <w:tmpl w:val="9246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2215E"/>
    <w:multiLevelType w:val="multilevel"/>
    <w:tmpl w:val="9B62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E71AD"/>
    <w:multiLevelType w:val="multilevel"/>
    <w:tmpl w:val="B5BC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6418F1"/>
    <w:multiLevelType w:val="multilevel"/>
    <w:tmpl w:val="18D6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C2E24"/>
    <w:multiLevelType w:val="multilevel"/>
    <w:tmpl w:val="D39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552D5"/>
    <w:multiLevelType w:val="multilevel"/>
    <w:tmpl w:val="F12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11F0D"/>
    <w:multiLevelType w:val="multilevel"/>
    <w:tmpl w:val="C2B4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7054D"/>
    <w:multiLevelType w:val="multilevel"/>
    <w:tmpl w:val="24B4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5555C8"/>
    <w:multiLevelType w:val="multilevel"/>
    <w:tmpl w:val="2AAC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35507"/>
    <w:multiLevelType w:val="multilevel"/>
    <w:tmpl w:val="7EC6E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8"/>
  </w:num>
  <w:num w:numId="10">
    <w:abstractNumId w:val="19"/>
  </w:num>
  <w:num w:numId="11">
    <w:abstractNumId w:val="13"/>
  </w:num>
  <w:num w:numId="12">
    <w:abstractNumId w:val="15"/>
  </w:num>
  <w:num w:numId="13">
    <w:abstractNumId w:val="4"/>
  </w:num>
  <w:num w:numId="14">
    <w:abstractNumId w:val="7"/>
  </w:num>
  <w:num w:numId="15">
    <w:abstractNumId w:val="9"/>
  </w:num>
  <w:num w:numId="16">
    <w:abstractNumId w:val="16"/>
  </w:num>
  <w:num w:numId="17">
    <w:abstractNumId w:val="1"/>
  </w:num>
  <w:num w:numId="18">
    <w:abstractNumId w:val="1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28"/>
    <w:rsid w:val="00135ED6"/>
    <w:rsid w:val="00166B1A"/>
    <w:rsid w:val="00393469"/>
    <w:rsid w:val="005A3C5E"/>
    <w:rsid w:val="00946615"/>
    <w:rsid w:val="009F1375"/>
    <w:rsid w:val="00AC5A5C"/>
    <w:rsid w:val="00B66128"/>
    <w:rsid w:val="00BD2A4B"/>
    <w:rsid w:val="00CA6220"/>
    <w:rsid w:val="00E119A5"/>
    <w:rsid w:val="00E2106B"/>
    <w:rsid w:val="00F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F1CDE"/>
  <w15:chartTrackingRefBased/>
  <w15:docId w15:val="{3BBF3F00-644D-4A3F-AAE9-2375648D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Cs/>
        <w:kern w:val="2"/>
        <w:sz w:val="24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1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1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1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1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1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1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1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128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1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1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1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1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1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12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1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B66128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B6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61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1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61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61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6128"/>
    <w:rPr>
      <w:b/>
      <w:bCs w:val="0"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612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612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A3C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6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4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velopers.sber.ru/help/gigachat-api/education-with-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xiv.org/abs/2411.19490?utm_source=chatgpt.com" TargetMode="External"/><Relationship Id="rId5" Type="http://schemas.openxmlformats.org/officeDocument/2006/relationships/hyperlink" Target="mailto:tdenisov200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Den</dc:creator>
  <cp:keywords/>
  <dc:description/>
  <cp:lastModifiedBy>Лена</cp:lastModifiedBy>
  <cp:revision>3</cp:revision>
  <dcterms:created xsi:type="dcterms:W3CDTF">2026-06-17T14:41:00Z</dcterms:created>
  <dcterms:modified xsi:type="dcterms:W3CDTF">2026-06-17T15:42:00Z</dcterms:modified>
</cp:coreProperties>
</file>