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EC4F2C" w:rsidRDefault="00EC4F2C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ОЦЕНКА КАЧЕСТВА ОБРАЗОВАТЕЛЬНОГО ПРОЦЕССА НА ОСНОВЕ ПРИМЕНЕНИЯ ИНФОРМАЦИОННЫХ СИСТЕМ</w:t>
      </w:r>
    </w:p>
    <w:p w:rsidR="005E266B" w:rsidRDefault="00EC4F2C" w:rsidP="005E266B">
      <w:pPr>
        <w:pStyle w:val="za"/>
      </w:pPr>
      <w:r>
        <w:t xml:space="preserve">Толстов А.С., </w:t>
      </w:r>
      <w:hyperlink r:id="rId8" w:history="1">
        <w:r w:rsidRPr="00EC4F2C">
          <w:rPr>
            <w:rStyle w:val="af0"/>
            <w:color w:val="auto"/>
            <w:u w:val="none"/>
          </w:rPr>
          <w:t>sasha_tolstov_2001@mail.ru</w:t>
        </w:r>
      </w:hyperlink>
    </w:p>
    <w:p w:rsidR="00EC4F2C" w:rsidRPr="00EC4F2C" w:rsidRDefault="00EC4F2C" w:rsidP="005E266B">
      <w:pPr>
        <w:pStyle w:val="za"/>
      </w:pPr>
      <w:proofErr w:type="spellStart"/>
      <w:r>
        <w:t>Кольвах</w:t>
      </w:r>
      <w:proofErr w:type="spellEnd"/>
      <w:r>
        <w:t xml:space="preserve"> К.А., </w:t>
      </w:r>
      <w:proofErr w:type="spellStart"/>
      <w:r>
        <w:rPr>
          <w:lang w:val="en-US"/>
        </w:rPr>
        <w:t>kaaspmin</w:t>
      </w:r>
      <w:proofErr w:type="spellEnd"/>
      <w:r w:rsidRPr="00EC4F2C">
        <w:t>@</w:t>
      </w:r>
      <w:proofErr w:type="spellStart"/>
      <w:r>
        <w:rPr>
          <w:lang w:val="en-US"/>
        </w:rPr>
        <w:t>yandex</w:t>
      </w:r>
      <w:proofErr w:type="spellEnd"/>
      <w:r w:rsidRPr="00EC4F2C">
        <w:t>.</w:t>
      </w:r>
      <w:proofErr w:type="spellStart"/>
      <w:r>
        <w:rPr>
          <w:lang w:val="en-US"/>
        </w:rPr>
        <w:t>ru</w:t>
      </w:r>
      <w:proofErr w:type="spellEnd"/>
    </w:p>
    <w:bookmarkEnd w:id="0"/>
    <w:p w:rsidR="005E266B" w:rsidRPr="00EC4F2C" w:rsidRDefault="00EC4F2C" w:rsidP="00574078">
      <w:pPr>
        <w:pStyle w:val="zorg"/>
      </w:pPr>
      <w:r>
        <w:t xml:space="preserve">Федеральное государственное бюджетное </w:t>
      </w:r>
      <w:proofErr w:type="spellStart"/>
      <w:r>
        <w:t>образовательно</w:t>
      </w:r>
      <w:proofErr w:type="spellEnd"/>
      <w:r>
        <w:t xml:space="preserve"> учреждение высшего образования «Санкт-Петербургский горный университет императрицы Екатерины II»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8D22C6" w:rsidP="00CA065C">
      <w:pPr>
        <w:pStyle w:val="base6"/>
      </w:pPr>
      <w:r>
        <w:t xml:space="preserve">С учетом повышения интенсивности образовательного процесса, а также ужесточения требований, предъявляемых к сотрудникам и студентов университетов, увеличивается необходимость контроля качества выполняемых работ. </w:t>
      </w:r>
      <w:r w:rsidR="009705F4">
        <w:t xml:space="preserve">Распространенным способом оценивания качества выполняемых работ является проведение анкетирования. Вместе с тем, важнейшим условием выполнения любых задач, на сегодняшний день, является </w:t>
      </w:r>
      <w:proofErr w:type="gramStart"/>
      <w:r w:rsidR="009705F4">
        <w:t>максимальная</w:t>
      </w:r>
      <w:proofErr w:type="gramEnd"/>
      <w:r w:rsidR="009705F4">
        <w:t xml:space="preserve"> </w:t>
      </w:r>
      <w:proofErr w:type="spellStart"/>
      <w:r w:rsidR="009705F4">
        <w:t>цифровизация</w:t>
      </w:r>
      <w:proofErr w:type="spellEnd"/>
      <w:r w:rsidR="009705F4">
        <w:t xml:space="preserve">. В данной работе представлено разработанное приложение для наиболее распространенных </w:t>
      </w:r>
      <w:proofErr w:type="spellStart"/>
      <w:r w:rsidR="009705F4">
        <w:t>мессенджеров</w:t>
      </w:r>
      <w:proofErr w:type="spellEnd"/>
      <w:r w:rsidR="009705F4">
        <w:t xml:space="preserve">, в первую очередь, телеграмм. В рамках данного приложения производится оценивание и написание отзывов о преподавателях университета студентами в анонимном формате.   </w:t>
      </w:r>
    </w:p>
    <w:p w:rsidR="00CA065C" w:rsidRPr="00BB09A4" w:rsidRDefault="00A36171" w:rsidP="00574078">
      <w:pPr>
        <w:pStyle w:val="base"/>
        <w:rPr>
          <w:lang w:val="ru-RU"/>
        </w:rPr>
      </w:pPr>
      <w:r>
        <w:rPr>
          <w:lang w:val="ru-RU"/>
        </w:rPr>
        <w:t>Целью осуществления качества образовательного процесса является оценка качества передачи информации от преподавателя к студенту в целях корректировки и регулирования процесса обучения.</w:t>
      </w:r>
      <w:r w:rsidR="00FA2FEE">
        <w:rPr>
          <w:lang w:val="ru-RU"/>
        </w:rPr>
        <w:t xml:space="preserve"> Для определения </w:t>
      </w:r>
      <w:proofErr w:type="gramStart"/>
      <w:r w:rsidR="00FA2FEE">
        <w:rPr>
          <w:lang w:val="ru-RU"/>
        </w:rPr>
        <w:t>эффективности качества выполнения своих должностных обязанностей педагогов высших учебных заведений</w:t>
      </w:r>
      <w:proofErr w:type="gramEnd"/>
      <w:r w:rsidR="00FA2FEE">
        <w:rPr>
          <w:lang w:val="ru-RU"/>
        </w:rPr>
        <w:t xml:space="preserve"> проводятся регулярные проверки соблюдения формальных требований университетов, остаточных знаний студентов и т.д. </w:t>
      </w:r>
      <w:r w:rsidR="00BB09A4" w:rsidRPr="00BB09A4">
        <w:rPr>
          <w:lang w:val="ru-RU"/>
        </w:rPr>
        <w:t>[1]</w:t>
      </w:r>
      <w:r w:rsidR="00BB09A4">
        <w:rPr>
          <w:lang w:val="ru-RU"/>
        </w:rPr>
        <w:t>.</w:t>
      </w:r>
    </w:p>
    <w:p w:rsidR="00BB6679" w:rsidRPr="00BB09A4" w:rsidRDefault="00FA2FEE" w:rsidP="00574078">
      <w:pPr>
        <w:pStyle w:val="base"/>
        <w:rPr>
          <w:lang w:val="ru-RU"/>
        </w:rPr>
      </w:pPr>
      <w:r>
        <w:rPr>
          <w:lang w:val="ru-RU"/>
        </w:rPr>
        <w:t>Методы контроля классифицируются на устный и письменный контроль, наблюдение и тестирование. Также, в последние годы все большее распространение получила практика сбора</w:t>
      </w:r>
      <w:r w:rsidR="00BB6679" w:rsidRPr="00BB6679">
        <w:rPr>
          <w:lang w:val="ru-RU"/>
        </w:rPr>
        <w:t xml:space="preserve"> </w:t>
      </w:r>
      <w:r w:rsidR="00BB6679">
        <w:rPr>
          <w:lang w:val="ru-RU"/>
        </w:rPr>
        <w:t>сведений о качестве подачи материала путем опроса студентов учебных групп. В рамках данного опроса от студентов требуется провести оценивание преподавателей, которые вели у них учебные дисциплины, по предложенной шкале. Как правило, оценивание проводится по шкале от 1 до 5. Проводится оценивание по таким критериям, как качество излагаемого материала, его доступность, общение со студентами, качество оценивания работ и т.д.</w:t>
      </w:r>
      <w:r w:rsidR="00BB09A4">
        <w:rPr>
          <w:lang w:val="ru-RU"/>
        </w:rPr>
        <w:t xml:space="preserve"> </w:t>
      </w:r>
      <w:r w:rsidR="00BB09A4" w:rsidRPr="00BB09A4">
        <w:rPr>
          <w:lang w:val="ru-RU"/>
        </w:rPr>
        <w:t>[</w:t>
      </w:r>
      <w:r w:rsidR="00BB09A4">
        <w:rPr>
          <w:lang w:val="ru-RU"/>
        </w:rPr>
        <w:t>2</w:t>
      </w:r>
      <w:r w:rsidR="00BB09A4" w:rsidRPr="00BB09A4">
        <w:rPr>
          <w:lang w:val="ru-RU"/>
        </w:rPr>
        <w:t>]</w:t>
      </w:r>
      <w:r w:rsidR="00BB09A4">
        <w:rPr>
          <w:lang w:val="ru-RU"/>
        </w:rPr>
        <w:t>.</w:t>
      </w:r>
    </w:p>
    <w:p w:rsidR="00FA2FEE" w:rsidRDefault="00BB6679" w:rsidP="00574078">
      <w:pPr>
        <w:pStyle w:val="base"/>
        <w:rPr>
          <w:lang w:val="ru-RU"/>
        </w:rPr>
      </w:pPr>
      <w:r>
        <w:rPr>
          <w:lang w:val="ru-RU"/>
        </w:rPr>
        <w:t>Вместе с тем, при проведении такого рода опросов крайне важно достичь максимальной объективности оценивания при сохранении анонимности опрошенных. В этой связи, целесообразно разработать доступное и удобное</w:t>
      </w:r>
      <w:r w:rsidR="00FA2FEE">
        <w:rPr>
          <w:lang w:val="ru-RU"/>
        </w:rPr>
        <w:t xml:space="preserve"> </w:t>
      </w:r>
      <w:r>
        <w:rPr>
          <w:lang w:val="ru-RU"/>
        </w:rPr>
        <w:t>приложение, позволяющие в удобное для опрашиваемого студента время произвести оценку того или иного преподавателя.</w:t>
      </w:r>
    </w:p>
    <w:p w:rsidR="00BB6679" w:rsidRPr="002579ED" w:rsidRDefault="002579ED" w:rsidP="00574078">
      <w:pPr>
        <w:pStyle w:val="base"/>
        <w:rPr>
          <w:lang w:val="ru-RU"/>
        </w:rPr>
      </w:pPr>
      <w:r>
        <w:rPr>
          <w:lang w:val="ru-RU"/>
        </w:rPr>
        <w:t xml:space="preserve">В рамках данного исследование предлагается использование приложения для </w:t>
      </w:r>
      <w:proofErr w:type="spellStart"/>
      <w:r>
        <w:rPr>
          <w:lang w:val="ru-RU"/>
        </w:rPr>
        <w:t>мессенджеров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WhatsUp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Telegram</w:t>
      </w:r>
      <w:proofErr w:type="spellEnd"/>
      <w:r>
        <w:rPr>
          <w:lang w:val="ru-RU"/>
        </w:rPr>
        <w:t xml:space="preserve">), позволяющее оставлять студентам отзывы и оценки преподавателям, база которых подключена к поисковой системе приложения. Приложение является полностью анонимным и бесплатным, регистрация от пользователя не требуется. </w:t>
      </w:r>
      <w:r w:rsidR="002A4B20">
        <w:rPr>
          <w:lang w:val="ru-RU"/>
        </w:rPr>
        <w:t>Логотип разработанного приложения представлен на рисунке 1.</w:t>
      </w:r>
    </w:p>
    <w:p w:rsidR="00A43B25" w:rsidRPr="00BA2C7D" w:rsidRDefault="00657316" w:rsidP="00BA2C7D">
      <w:pPr>
        <w:pStyle w:val="affffff9"/>
      </w:pPr>
      <w:r>
        <w:rPr>
          <w:noProof/>
        </w:rPr>
        <w:lastRenderedPageBreak/>
        <w:drawing>
          <wp:inline distT="0" distB="0" distL="0" distR="0">
            <wp:extent cx="1191459" cy="1515110"/>
            <wp:effectExtent l="19050" t="0" r="8691" b="0"/>
            <wp:docPr id="1" name="Рисунок 1" descr="karanda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ndash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59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25" w:rsidRPr="00D62EEE" w:rsidRDefault="00A43B25" w:rsidP="00A43B25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 w:rsidRPr="00D62EEE">
        <w:rPr>
          <w:lang w:val="ru-RU"/>
        </w:rPr>
        <w:t xml:space="preserve">1. </w:t>
      </w:r>
      <w:r w:rsidR="002A4B20">
        <w:rPr>
          <w:lang w:val="ru-RU"/>
        </w:rPr>
        <w:t>Главная страница приложения</w:t>
      </w: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2A4B20" w:rsidRDefault="002A4B20" w:rsidP="002A4B20">
      <w:pPr>
        <w:pStyle w:val="base"/>
        <w:rPr>
          <w:lang w:val="ru-RU"/>
        </w:rPr>
      </w:pPr>
      <w:r>
        <w:rPr>
          <w:lang w:val="ru-RU"/>
        </w:rPr>
        <w:t>По каждому из преподавателей университета отображается средний балл, а также его должность и кафедра/факультет. На данный момент была проведена апробация данного приложения на базе Санкт-Петербургского горного университета</w:t>
      </w:r>
      <w:r w:rsidR="00856D63">
        <w:rPr>
          <w:lang w:val="ru-RU"/>
        </w:rPr>
        <w:t xml:space="preserve">. </w:t>
      </w:r>
      <w:r w:rsidR="009B0C95">
        <w:rPr>
          <w:lang w:val="ru-RU"/>
        </w:rPr>
        <w:t xml:space="preserve">В опросе качества образовательного процесса приняло добровольное участие более 1000 студентов. </w:t>
      </w:r>
      <w:r w:rsidR="00856D63">
        <w:rPr>
          <w:lang w:val="ru-RU"/>
        </w:rPr>
        <w:t>Также, возможно подключение к данному приложению баз преподавателей из других высших учебных заведений.</w:t>
      </w:r>
    </w:p>
    <w:p w:rsidR="009B0C95" w:rsidRDefault="009B0C95" w:rsidP="002A4B20">
      <w:pPr>
        <w:pStyle w:val="base"/>
        <w:rPr>
          <w:lang w:val="ru-RU"/>
        </w:rPr>
      </w:pPr>
      <w:r>
        <w:rPr>
          <w:lang w:val="ru-RU"/>
        </w:rPr>
        <w:t xml:space="preserve">Актуальность проведенной работы обусловлена все большей необходимостью обеспечения контроля качества образовательного процесса. Разработанное приложение позволяет получить оценку деятельности педагогических кадров на основе анонимного опроса. Проведенная апробация показала высокий интерес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к данному приложению.</w:t>
      </w: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(пример оформления)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Pr="00BB09A4" w:rsidRDefault="00BB09A4" w:rsidP="00D7456A">
      <w:pPr>
        <w:pStyle w:val="litera"/>
        <w:numPr>
          <w:ilvl w:val="0"/>
          <w:numId w:val="20"/>
        </w:numPr>
        <w:rPr>
          <w:szCs w:val="20"/>
          <w:lang w:val="en-US"/>
        </w:rPr>
      </w:pPr>
      <w:r w:rsidRPr="00BB09A4">
        <w:rPr>
          <w:szCs w:val="20"/>
          <w:lang w:val="en-US"/>
        </w:rPr>
        <w:t xml:space="preserve">Moore, J.L. Dickson-Deane Camille, </w:t>
      </w:r>
      <w:proofErr w:type="spellStart"/>
      <w:r w:rsidRPr="00BB09A4">
        <w:rPr>
          <w:szCs w:val="20"/>
          <w:lang w:val="en-US"/>
        </w:rPr>
        <w:t>Galyen</w:t>
      </w:r>
      <w:proofErr w:type="spellEnd"/>
      <w:r w:rsidRPr="00BB09A4">
        <w:rPr>
          <w:szCs w:val="20"/>
          <w:lang w:val="en-US"/>
        </w:rPr>
        <w:t xml:space="preserve"> Krista. </w:t>
      </w:r>
      <w:proofErr w:type="gramStart"/>
      <w:r w:rsidRPr="00BB09A4">
        <w:rPr>
          <w:szCs w:val="20"/>
          <w:lang w:val="en-US"/>
        </w:rPr>
        <w:t>e-Learning</w:t>
      </w:r>
      <w:proofErr w:type="gramEnd"/>
      <w:r w:rsidRPr="00BB09A4">
        <w:rPr>
          <w:szCs w:val="20"/>
          <w:lang w:val="en-US"/>
        </w:rPr>
        <w:t>, online learning, and distance learning environments: are they the same / J.L. Moore // Internet and Higher Education. - 2011. - №14. - P. 129-135.</w:t>
      </w:r>
    </w:p>
    <w:p w:rsidR="00BB09A4" w:rsidRPr="00BB09A4" w:rsidRDefault="00BB09A4" w:rsidP="00D7456A">
      <w:pPr>
        <w:pStyle w:val="litera"/>
        <w:numPr>
          <w:ilvl w:val="0"/>
          <w:numId w:val="20"/>
        </w:numPr>
        <w:rPr>
          <w:szCs w:val="20"/>
          <w:lang w:val="en-US"/>
        </w:rPr>
      </w:pPr>
      <w:proofErr w:type="spellStart"/>
      <w:r w:rsidRPr="00BB09A4">
        <w:rPr>
          <w:szCs w:val="20"/>
          <w:lang w:val="en-US"/>
        </w:rPr>
        <w:t>Lowenthal</w:t>
      </w:r>
      <w:proofErr w:type="spellEnd"/>
      <w:r w:rsidRPr="00BB09A4">
        <w:rPr>
          <w:szCs w:val="20"/>
          <w:lang w:val="en-US"/>
        </w:rPr>
        <w:t xml:space="preserve">, P. Context matters. A description and typology of the online learning landscape / P. </w:t>
      </w:r>
      <w:proofErr w:type="spellStart"/>
      <w:r w:rsidRPr="00BB09A4">
        <w:rPr>
          <w:szCs w:val="20"/>
          <w:lang w:val="en-US"/>
        </w:rPr>
        <w:t>Lowenthal</w:t>
      </w:r>
      <w:proofErr w:type="spellEnd"/>
      <w:r w:rsidRPr="00BB09A4">
        <w:rPr>
          <w:szCs w:val="20"/>
          <w:lang w:val="en-US"/>
        </w:rPr>
        <w:t>, B.Y. Wilson, P. Parish // AECT International Convection, Louisville, KY. Presented at the 2009 AECT International Convection, Louisville, KY.</w:t>
      </w:r>
    </w:p>
    <w:sectPr w:rsidR="00BB09A4" w:rsidRPr="00BB09A4" w:rsidSect="00BA2C7D">
      <w:headerReference w:type="even" r:id="rId10"/>
      <w:footerReference w:type="even" r:id="rId11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6A4" w:rsidRDefault="003A76A4">
      <w:r>
        <w:separator/>
      </w:r>
    </w:p>
    <w:p w:rsidR="003A76A4" w:rsidRDefault="003A76A4"/>
    <w:p w:rsidR="003A76A4" w:rsidRDefault="003A76A4"/>
    <w:p w:rsidR="003A76A4" w:rsidRDefault="003A76A4"/>
  </w:endnote>
  <w:endnote w:type="continuationSeparator" w:id="0">
    <w:p w:rsidR="003A76A4" w:rsidRDefault="003A76A4">
      <w:r>
        <w:continuationSeparator/>
      </w:r>
    </w:p>
    <w:p w:rsidR="003A76A4" w:rsidRDefault="003A76A4"/>
    <w:p w:rsidR="003A76A4" w:rsidRDefault="003A76A4"/>
    <w:p w:rsidR="003A76A4" w:rsidRDefault="003A76A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413C71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BB09A4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6A4" w:rsidRDefault="003A76A4">
      <w:r>
        <w:separator/>
      </w:r>
    </w:p>
    <w:p w:rsidR="003A76A4" w:rsidRDefault="003A76A4"/>
    <w:p w:rsidR="003A76A4" w:rsidRDefault="003A76A4"/>
    <w:p w:rsidR="003A76A4" w:rsidRDefault="003A76A4"/>
  </w:footnote>
  <w:footnote w:type="continuationSeparator" w:id="0">
    <w:p w:rsidR="003A76A4" w:rsidRDefault="003A76A4">
      <w:r>
        <w:continuationSeparator/>
      </w:r>
    </w:p>
    <w:p w:rsidR="003A76A4" w:rsidRDefault="003A76A4"/>
    <w:p w:rsidR="003A76A4" w:rsidRDefault="003A76A4"/>
    <w:p w:rsidR="003A76A4" w:rsidRDefault="003A76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3pt;height:11.3pt" o:bullet="t">
        <v:imagedata r:id="rId1" o:title="mso10"/>
      </v:shape>
    </w:pict>
  </w:numPicBullet>
  <w:numPicBullet w:numPicBulletId="1">
    <w:pict>
      <v:shape id="_x0000_i1053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proofState w:spelling="clean" w:grammar="clean"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2C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579ED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4B2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A76A4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3C71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37F3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3D71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56D63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2C6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5F4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0C95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171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A4"/>
    <w:rsid w:val="00BB09BC"/>
    <w:rsid w:val="00BB2720"/>
    <w:rsid w:val="00BB4A8C"/>
    <w:rsid w:val="00BB6679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4F2C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2FEE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ha_tolstov_2001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vakh_KA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B8123-D859-4CDE-80DC-BCEE3DDE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66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Kolvakh</dc:creator>
  <cp:lastModifiedBy>Kolvakh</cp:lastModifiedBy>
  <cp:revision>10</cp:revision>
  <cp:lastPrinted>2011-06-10T13:51:00Z</cp:lastPrinted>
  <dcterms:created xsi:type="dcterms:W3CDTF">2025-05-14T10:15:00Z</dcterms:created>
  <dcterms:modified xsi:type="dcterms:W3CDTF">2025-05-14T13:25:00Z</dcterms:modified>
</cp:coreProperties>
</file>