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B7" w:rsidRDefault="00D56DB7" w:rsidP="00071AA4">
      <w:pPr>
        <w:spacing w:after="40"/>
        <w:jc w:val="center"/>
        <w:rPr>
          <w:lang w:val="ru-RU"/>
        </w:rPr>
      </w:pPr>
      <w:r w:rsidRPr="00707785">
        <w:rPr>
          <w:rFonts w:eastAsia="Times New Roman"/>
          <w:b/>
          <w:sz w:val="18"/>
          <w:lang w:val="ru-RU"/>
        </w:rPr>
        <w:t xml:space="preserve">ПРАКТИКУМ ПО ОСНОВАМ </w:t>
      </w:r>
      <w:r>
        <w:rPr>
          <w:rFonts w:eastAsia="Times New Roman"/>
          <w:b/>
          <w:sz w:val="18"/>
        </w:rPr>
        <w:t>DATASCIENCE</w:t>
      </w:r>
      <w:r w:rsidRPr="00707785">
        <w:rPr>
          <w:rFonts w:eastAsia="Times New Roman"/>
          <w:b/>
          <w:sz w:val="18"/>
          <w:lang w:val="ru-RU"/>
        </w:rPr>
        <w:t xml:space="preserve"> КАК СРЕДСТВО ПРОФОРИЕНТАЦИИ СТАРШЕКЛАССНИКОВ</w:t>
      </w:r>
    </w:p>
    <w:p w:rsidR="0092289B" w:rsidRPr="00071AA4" w:rsidRDefault="004E4259" w:rsidP="00071AA4">
      <w:pPr>
        <w:spacing w:after="40"/>
        <w:jc w:val="center"/>
        <w:rPr>
          <w:lang w:val="ru-RU"/>
        </w:rPr>
      </w:pPr>
      <w:r w:rsidRPr="00071AA4">
        <w:rPr>
          <w:lang w:val="ru-RU"/>
        </w:rPr>
        <w:t>Коноводов В.Д. (</w:t>
      </w:r>
      <w:r w:rsidR="00071AA4" w:rsidRPr="00071AA4">
        <w:rPr>
          <w:lang w:val="ru-RU"/>
        </w:rPr>
        <w:t>konovodovv02@gmail.com</w:t>
      </w:r>
      <w:r w:rsidRPr="00071AA4">
        <w:rPr>
          <w:lang w:val="ru-RU"/>
        </w:rPr>
        <w:t>)</w:t>
      </w:r>
    </w:p>
    <w:p w:rsidR="0092289B" w:rsidRPr="00071AA4" w:rsidRDefault="004E4259" w:rsidP="00684120">
      <w:pPr>
        <w:spacing w:after="40"/>
        <w:jc w:val="center"/>
        <w:rPr>
          <w:lang w:val="ru-RU"/>
        </w:rPr>
      </w:pPr>
      <w:r w:rsidRPr="00071AA4">
        <w:rPr>
          <w:i/>
          <w:lang w:val="ru-RU"/>
        </w:rPr>
        <w:t xml:space="preserve">ГОУ ВО МО «Государственный </w:t>
      </w:r>
      <w:r w:rsidRPr="00071AA4">
        <w:rPr>
          <w:i/>
          <w:lang w:val="ru-RU"/>
        </w:rPr>
        <w:t>социально-гуманитарный университет», г. Коломна</w:t>
      </w:r>
    </w:p>
    <w:p w:rsidR="0092289B" w:rsidRPr="00071AA4" w:rsidRDefault="004E4259">
      <w:pPr>
        <w:spacing w:after="120"/>
        <w:ind w:firstLine="283"/>
        <w:jc w:val="both"/>
        <w:rPr>
          <w:lang w:val="ru-RU"/>
        </w:rPr>
      </w:pPr>
      <w:r w:rsidRPr="00071AA4">
        <w:rPr>
          <w:b/>
          <w:bCs/>
          <w:i/>
          <w:lang w:val="ru-RU"/>
        </w:rPr>
        <w:t>Аннотация</w:t>
      </w:r>
      <w:r w:rsidRPr="00071AA4">
        <w:rPr>
          <w:i/>
          <w:lang w:val="ru-RU"/>
        </w:rPr>
        <w:t xml:space="preserve">. Представлен опыт разработки и апробации элективного курса «Практикум по основам </w:t>
      </w:r>
      <w:r>
        <w:rPr>
          <w:i/>
        </w:rPr>
        <w:t>DataScience</w:t>
      </w:r>
      <w:r w:rsidRPr="00071AA4">
        <w:rPr>
          <w:i/>
          <w:lang w:val="ru-RU"/>
        </w:rPr>
        <w:t xml:space="preserve">: </w:t>
      </w:r>
      <w:proofErr w:type="gramStart"/>
      <w:r>
        <w:rPr>
          <w:i/>
        </w:rPr>
        <w:t>Python</w:t>
      </w:r>
      <w:r w:rsidRPr="00071AA4">
        <w:rPr>
          <w:i/>
          <w:lang w:val="ru-RU"/>
        </w:rPr>
        <w:t xml:space="preserve">, </w:t>
      </w:r>
      <w:r>
        <w:rPr>
          <w:i/>
        </w:rPr>
        <w:t>SQL</w:t>
      </w:r>
      <w:r w:rsidRPr="00071AA4">
        <w:rPr>
          <w:i/>
          <w:lang w:val="ru-RU"/>
        </w:rPr>
        <w:t xml:space="preserve"> и анализ открытых данных» для 10 классов.</w:t>
      </w:r>
      <w:proofErr w:type="gramEnd"/>
      <w:r w:rsidRPr="00071AA4">
        <w:rPr>
          <w:i/>
          <w:lang w:val="ru-RU"/>
        </w:rPr>
        <w:t xml:space="preserve"> На примере лабораторной работы по визуализации дан</w:t>
      </w:r>
      <w:r w:rsidRPr="00071AA4">
        <w:rPr>
          <w:i/>
          <w:lang w:val="ru-RU"/>
        </w:rPr>
        <w:t>ных показано, как старшеклассники знакомятся с инструментами обработки больших данных и пробуют себя в роли аналитика.</w:t>
      </w:r>
    </w:p>
    <w:p w:rsidR="00684120" w:rsidRDefault="00684120" w:rsidP="00684120">
      <w:pPr>
        <w:ind w:firstLine="283"/>
        <w:jc w:val="both"/>
        <w:rPr>
          <w:lang w:val="ru-RU"/>
        </w:rPr>
      </w:pPr>
      <w:proofErr w:type="gramStart"/>
      <w:r w:rsidRPr="00684120">
        <w:rPr>
          <w:lang w:val="ru-RU"/>
        </w:rPr>
        <w:t>Сов</w:t>
      </w:r>
      <w:r>
        <w:rPr>
          <w:lang w:val="ru-RU"/>
        </w:rPr>
        <w:t>ременный рынок труда трансформируется очень быстро</w:t>
      </w:r>
      <w:r w:rsidRPr="00684120">
        <w:rPr>
          <w:lang w:val="ru-RU"/>
        </w:rPr>
        <w:t xml:space="preserve">: профессии будущего, связанные с </w:t>
      </w:r>
      <w:proofErr w:type="spellStart"/>
      <w:r w:rsidRPr="00684120">
        <w:rPr>
          <w:lang w:val="ru-RU"/>
        </w:rPr>
        <w:t>Big</w:t>
      </w:r>
      <w:proofErr w:type="spellEnd"/>
      <w:r w:rsidRPr="00684120">
        <w:rPr>
          <w:lang w:val="ru-RU"/>
        </w:rPr>
        <w:t xml:space="preserve"> </w:t>
      </w:r>
      <w:proofErr w:type="spellStart"/>
      <w:r w:rsidRPr="00684120">
        <w:rPr>
          <w:lang w:val="ru-RU"/>
        </w:rPr>
        <w:t>Data</w:t>
      </w:r>
      <w:proofErr w:type="spellEnd"/>
      <w:r w:rsidRPr="00684120">
        <w:rPr>
          <w:lang w:val="ru-RU"/>
        </w:rPr>
        <w:t xml:space="preserve">, </w:t>
      </w:r>
      <w:proofErr w:type="spellStart"/>
      <w:r w:rsidRPr="00684120">
        <w:rPr>
          <w:lang w:val="ru-RU"/>
        </w:rPr>
        <w:t>нейросетями</w:t>
      </w:r>
      <w:proofErr w:type="spellEnd"/>
      <w:r w:rsidRPr="00684120">
        <w:rPr>
          <w:lang w:val="ru-RU"/>
        </w:rPr>
        <w:t xml:space="preserve"> и анализом информации, входят в топ самых востребованных, в то время как у школьников</w:t>
      </w:r>
      <w:r>
        <w:rPr>
          <w:lang w:val="ru-RU"/>
        </w:rPr>
        <w:t xml:space="preserve"> зачастую отсутствует </w:t>
      </w:r>
      <w:r w:rsidRPr="00684120">
        <w:rPr>
          <w:lang w:val="ru-RU"/>
        </w:rPr>
        <w:t>предметное представление о н</w:t>
      </w:r>
      <w:r>
        <w:rPr>
          <w:lang w:val="ru-RU"/>
        </w:rPr>
        <w:t>их</w:t>
      </w:r>
      <w:r w:rsidRPr="00684120">
        <w:rPr>
          <w:lang w:val="ru-RU"/>
        </w:rPr>
        <w:t>.</w:t>
      </w:r>
      <w:proofErr w:type="gramEnd"/>
      <w:r w:rsidRPr="00684120">
        <w:rPr>
          <w:lang w:val="ru-RU"/>
        </w:rPr>
        <w:t xml:space="preserve"> Традиционная профориентация в формате тестирования и лекций о </w:t>
      </w:r>
      <w:r>
        <w:rPr>
          <w:lang w:val="ru-RU"/>
        </w:rPr>
        <w:t>«важности IT» уже неэффективна –</w:t>
      </w:r>
      <w:r w:rsidRPr="00684120">
        <w:rPr>
          <w:lang w:val="ru-RU"/>
        </w:rPr>
        <w:t xml:space="preserve"> старшеклассник</w:t>
      </w:r>
      <w:r>
        <w:rPr>
          <w:lang w:val="ru-RU"/>
        </w:rPr>
        <w:t>и</w:t>
      </w:r>
      <w:r w:rsidRPr="00684120">
        <w:rPr>
          <w:lang w:val="ru-RU"/>
        </w:rPr>
        <w:t xml:space="preserve"> не </w:t>
      </w:r>
      <w:r>
        <w:rPr>
          <w:lang w:val="ru-RU"/>
        </w:rPr>
        <w:t xml:space="preserve">представляют, что делают представители трендовых профессий, пока не сталкиваются с их задачами самостоятельно. </w:t>
      </w:r>
      <w:proofErr w:type="gramStart"/>
      <w:r>
        <w:rPr>
          <w:lang w:val="ru-RU"/>
        </w:rPr>
        <w:t xml:space="preserve">В рамках работы над выпускной квалификационной работы нами был спроектирован лабораторный </w:t>
      </w:r>
      <w:r w:rsidRPr="00684120">
        <w:rPr>
          <w:lang w:val="ru-RU"/>
        </w:rPr>
        <w:t xml:space="preserve">практикум по основам </w:t>
      </w:r>
      <w:proofErr w:type="spellStart"/>
      <w:r w:rsidRPr="00684120">
        <w:rPr>
          <w:lang w:val="ru-RU"/>
        </w:rPr>
        <w:t>Data</w:t>
      </w:r>
      <w:proofErr w:type="spellEnd"/>
      <w:r w:rsidRPr="00684120">
        <w:rPr>
          <w:lang w:val="ru-RU"/>
        </w:rPr>
        <w:t xml:space="preserve"> </w:t>
      </w:r>
      <w:proofErr w:type="spellStart"/>
      <w:r w:rsidRPr="00684120">
        <w:rPr>
          <w:lang w:val="ru-RU"/>
        </w:rPr>
        <w:t>Science</w:t>
      </w:r>
      <w:proofErr w:type="spellEnd"/>
      <w:r w:rsidRPr="00684120">
        <w:rPr>
          <w:lang w:val="ru-RU"/>
        </w:rPr>
        <w:t xml:space="preserve"> не</w:t>
      </w:r>
      <w:r>
        <w:rPr>
          <w:lang w:val="ru-RU"/>
        </w:rPr>
        <w:t xml:space="preserve"> только как элективн</w:t>
      </w:r>
      <w:r w:rsidRPr="00684120">
        <w:rPr>
          <w:lang w:val="ru-RU"/>
        </w:rPr>
        <w:t>ый курс, а как действенное средство профессиональной ориентации</w:t>
      </w:r>
      <w:r>
        <w:rPr>
          <w:lang w:val="ru-RU"/>
        </w:rPr>
        <w:t xml:space="preserve"> учащихся старшей школы</w:t>
      </w:r>
      <w:r w:rsidRPr="00684120">
        <w:rPr>
          <w:lang w:val="ru-RU"/>
        </w:rPr>
        <w:t>.</w:t>
      </w:r>
      <w:proofErr w:type="gramEnd"/>
      <w:r w:rsidRPr="00684120">
        <w:rPr>
          <w:lang w:val="ru-RU"/>
        </w:rPr>
        <w:t xml:space="preserve"> В отличие от абстрактного программирования, работа с реальными (или реалистичными) наборами данных позволяет старшекласснику примерит</w:t>
      </w:r>
      <w:r>
        <w:rPr>
          <w:lang w:val="ru-RU"/>
        </w:rPr>
        <w:t>ь на себя роль аналитика</w:t>
      </w:r>
      <w:r w:rsidRPr="00684120">
        <w:rPr>
          <w:lang w:val="ru-RU"/>
        </w:rPr>
        <w:t>, получить быстрый, визуально подтвержденный результат и, г</w:t>
      </w:r>
      <w:r>
        <w:rPr>
          <w:lang w:val="ru-RU"/>
        </w:rPr>
        <w:t>лавное, осознать, хотели бы они связать свою жизнь с данной профессией.</w:t>
      </w:r>
    </w:p>
    <w:p w:rsidR="00684120" w:rsidRDefault="00684120" w:rsidP="00684120">
      <w:pPr>
        <w:ind w:firstLine="283"/>
        <w:jc w:val="both"/>
        <w:rPr>
          <w:lang w:val="ru-RU"/>
        </w:rPr>
      </w:pPr>
      <w:r>
        <w:rPr>
          <w:lang w:val="ru-RU"/>
        </w:rPr>
        <w:t>Вышеописанный практикум был разработан для элективного</w:t>
      </w:r>
      <w:r w:rsidRPr="00071AA4">
        <w:rPr>
          <w:lang w:val="ru-RU"/>
        </w:rPr>
        <w:t xml:space="preserve"> курс</w:t>
      </w:r>
      <w:r>
        <w:rPr>
          <w:lang w:val="ru-RU"/>
        </w:rPr>
        <w:t>а</w:t>
      </w:r>
      <w:r w:rsidRPr="00071AA4">
        <w:rPr>
          <w:lang w:val="ru-RU"/>
        </w:rPr>
        <w:t xml:space="preserve"> «Практикум по основам </w:t>
      </w:r>
      <w:proofErr w:type="spellStart"/>
      <w:r>
        <w:t>DataScience</w:t>
      </w:r>
      <w:proofErr w:type="spellEnd"/>
      <w:r w:rsidRPr="00071AA4">
        <w:rPr>
          <w:lang w:val="ru-RU"/>
        </w:rPr>
        <w:t xml:space="preserve">: </w:t>
      </w:r>
      <w:proofErr w:type="gramStart"/>
      <w:r>
        <w:t>Python</w:t>
      </w:r>
      <w:r w:rsidRPr="00071AA4">
        <w:rPr>
          <w:lang w:val="ru-RU"/>
        </w:rPr>
        <w:t xml:space="preserve">, </w:t>
      </w:r>
      <w:r>
        <w:t>SQL</w:t>
      </w:r>
      <w:r w:rsidRPr="00071AA4">
        <w:rPr>
          <w:lang w:val="ru-RU"/>
        </w:rPr>
        <w:t xml:space="preserve"> и анализ открытых данных» для учащихся 10 классов общим объёмом 16 ч</w:t>
      </w:r>
      <w:r>
        <w:rPr>
          <w:lang w:val="ru-RU"/>
        </w:rPr>
        <w:t>асов</w:t>
      </w:r>
      <w:r w:rsidRPr="00071AA4">
        <w:rPr>
          <w:lang w:val="ru-RU"/>
        </w:rPr>
        <w:t xml:space="preserve"> (8 лабораторных работ по 2 ч</w:t>
      </w:r>
      <w:r>
        <w:rPr>
          <w:lang w:val="ru-RU"/>
        </w:rPr>
        <w:t>аса каждая</w:t>
      </w:r>
      <w:r w:rsidRPr="00071AA4">
        <w:rPr>
          <w:lang w:val="ru-RU"/>
        </w:rPr>
        <w:t>).</w:t>
      </w:r>
      <w:proofErr w:type="gramEnd"/>
      <w:r w:rsidRPr="00071AA4">
        <w:rPr>
          <w:lang w:val="ru-RU"/>
        </w:rPr>
        <w:t xml:space="preserve"> В основу </w:t>
      </w:r>
      <w:r>
        <w:rPr>
          <w:lang w:val="ru-RU"/>
        </w:rPr>
        <w:t xml:space="preserve">данного </w:t>
      </w:r>
      <w:r w:rsidRPr="00071AA4">
        <w:rPr>
          <w:lang w:val="ru-RU"/>
        </w:rPr>
        <w:t xml:space="preserve">курса положен принцип профессиональной симуляции: ученик с первого занятия выступает в роли начинающего аналитика данных и решает прикладные задачи </w:t>
      </w:r>
      <w:proofErr w:type="gramStart"/>
      <w:r w:rsidRPr="00071AA4">
        <w:rPr>
          <w:lang w:val="ru-RU"/>
        </w:rPr>
        <w:t>на</w:t>
      </w:r>
      <w:proofErr w:type="gramEnd"/>
      <w:r w:rsidRPr="00071AA4">
        <w:rPr>
          <w:lang w:val="ru-RU"/>
        </w:rPr>
        <w:t xml:space="preserve"> </w:t>
      </w:r>
      <w:r>
        <w:rPr>
          <w:lang w:val="ru-RU"/>
        </w:rPr>
        <w:t xml:space="preserve">реальных </w:t>
      </w:r>
      <w:r w:rsidRPr="00071AA4">
        <w:rPr>
          <w:lang w:val="ru-RU"/>
        </w:rPr>
        <w:t xml:space="preserve">открытых </w:t>
      </w:r>
      <w:proofErr w:type="spellStart"/>
      <w:r w:rsidRPr="00071AA4">
        <w:rPr>
          <w:lang w:val="ru-RU"/>
        </w:rPr>
        <w:t>датасетах</w:t>
      </w:r>
      <w:proofErr w:type="spellEnd"/>
      <w:r w:rsidRPr="00071AA4">
        <w:rPr>
          <w:lang w:val="ru-RU"/>
        </w:rPr>
        <w:t>.</w:t>
      </w:r>
    </w:p>
    <w:p w:rsidR="00684120" w:rsidRPr="00684120" w:rsidRDefault="00684120" w:rsidP="00684120">
      <w:pPr>
        <w:ind w:firstLine="283"/>
        <w:jc w:val="both"/>
        <w:rPr>
          <w:lang w:val="ru-RU"/>
        </w:rPr>
      </w:pPr>
      <w:r>
        <w:rPr>
          <w:lang w:val="ru-RU"/>
        </w:rPr>
        <w:t xml:space="preserve">При выполнении работ практикума учащимся предлагалось изучить основные структуры данных, освоить механизмы загрузки, очистки и предварительного анализа данных, визуализировать подготовленную информацию, научиться составлять простые запросы на языке </w:t>
      </w:r>
      <w:r>
        <w:t>SQL</w:t>
      </w:r>
      <w:r>
        <w:rPr>
          <w:lang w:val="ru-RU"/>
        </w:rPr>
        <w:t xml:space="preserve">, а также с помощью инструментария этого языка более детально поработать с агрегацией, сортировкой и моделированием данных и таблиц. Итогом изучения этого элективного курса стала подготовка проекта по продуктовой аналитике, где старшеклассники смогли применить все полученные навыки аналитики данных для решения </w:t>
      </w:r>
      <w:proofErr w:type="spellStart"/>
      <w:proofErr w:type="gramStart"/>
      <w:r>
        <w:rPr>
          <w:lang w:val="ru-RU"/>
        </w:rPr>
        <w:t>бизнес-задачи</w:t>
      </w:r>
      <w:proofErr w:type="spellEnd"/>
      <w:proofErr w:type="gramEnd"/>
      <w:r>
        <w:rPr>
          <w:lang w:val="ru-RU"/>
        </w:rPr>
        <w:t>.</w:t>
      </w:r>
    </w:p>
    <w:p w:rsidR="0092289B" w:rsidRPr="00071AA4" w:rsidRDefault="004E4259" w:rsidP="00684120">
      <w:pPr>
        <w:ind w:firstLine="283"/>
        <w:jc w:val="both"/>
        <w:rPr>
          <w:lang w:val="ru-RU"/>
        </w:rPr>
      </w:pPr>
      <w:r w:rsidRPr="00071AA4">
        <w:rPr>
          <w:lang w:val="ru-RU"/>
        </w:rPr>
        <w:t>Апробация курса проводилась на базе МОУ «Гимназия № 1» г. Воскресенска в 10 «Б» классе. В исследовании участвовало 22 ученика, разделённых на контрольную (</w:t>
      </w:r>
      <w:proofErr w:type="gramStart"/>
      <w:r w:rsidRPr="00071AA4">
        <w:rPr>
          <w:lang w:val="ru-RU"/>
        </w:rPr>
        <w:t>КГ</w:t>
      </w:r>
      <w:proofErr w:type="gramEnd"/>
      <w:r w:rsidRPr="00071AA4">
        <w:rPr>
          <w:lang w:val="ru-RU"/>
        </w:rPr>
        <w:t>, 11 чел.) и экспериментальную (ЭГ, 11 чел.) группы.</w:t>
      </w:r>
    </w:p>
    <w:p w:rsidR="0092289B" w:rsidRPr="00071AA4" w:rsidRDefault="00684120" w:rsidP="00684120">
      <w:pPr>
        <w:ind w:firstLine="283"/>
        <w:jc w:val="both"/>
        <w:rPr>
          <w:lang w:val="ru-RU"/>
        </w:rPr>
      </w:pPr>
      <w:r>
        <w:rPr>
          <w:lang w:val="ru-RU"/>
        </w:rPr>
        <w:t>Одной из с</w:t>
      </w:r>
      <w:r w:rsidR="004E4259" w:rsidRPr="00071AA4">
        <w:rPr>
          <w:lang w:val="ru-RU"/>
        </w:rPr>
        <w:t>а</w:t>
      </w:r>
      <w:r>
        <w:rPr>
          <w:lang w:val="ru-RU"/>
        </w:rPr>
        <w:t xml:space="preserve">мых запоминающихся работ для учащихся почти в самом начале изучения курса стала работа по визуализации данных. На этом </w:t>
      </w:r>
      <w:r w:rsidR="004E4259" w:rsidRPr="00071AA4">
        <w:rPr>
          <w:lang w:val="ru-RU"/>
        </w:rPr>
        <w:t xml:space="preserve">занятии ученикам в среде </w:t>
      </w:r>
      <w:r w:rsidR="00071AA4">
        <w:t>Jupiter</w:t>
      </w:r>
      <w:r w:rsidR="004E4259">
        <w:t>Not</w:t>
      </w:r>
      <w:r w:rsidR="004E4259">
        <w:t>ebook</w:t>
      </w:r>
      <w:r w:rsidR="004E4259" w:rsidRPr="00071AA4">
        <w:rPr>
          <w:lang w:val="ru-RU"/>
        </w:rPr>
        <w:t xml:space="preserve"> предлагалось последовательно выполнить следующие действия:</w:t>
      </w:r>
    </w:p>
    <w:p w:rsidR="0092289B" w:rsidRPr="00071AA4" w:rsidRDefault="004E4259" w:rsidP="00684120">
      <w:pPr>
        <w:pStyle w:val="ae"/>
        <w:numPr>
          <w:ilvl w:val="0"/>
          <w:numId w:val="11"/>
        </w:numPr>
        <w:ind w:left="709" w:hanging="312"/>
        <w:jc w:val="both"/>
        <w:rPr>
          <w:lang w:val="ru-RU"/>
        </w:rPr>
      </w:pPr>
      <w:r w:rsidRPr="00071AA4">
        <w:rPr>
          <w:lang w:val="ru-RU"/>
        </w:rPr>
        <w:t xml:space="preserve">подключить библиотеки </w:t>
      </w:r>
      <w:r>
        <w:t>pandas</w:t>
      </w:r>
      <w:r w:rsidRPr="00071AA4">
        <w:rPr>
          <w:lang w:val="ru-RU"/>
        </w:rPr>
        <w:t xml:space="preserve">, </w:t>
      </w:r>
      <w:r w:rsidR="00071AA4">
        <w:t>NumPy</w:t>
      </w:r>
      <w:r w:rsidRPr="00071AA4">
        <w:rPr>
          <w:lang w:val="ru-RU"/>
        </w:rPr>
        <w:t xml:space="preserve">, </w:t>
      </w:r>
      <w:r>
        <w:t>matplotlib</w:t>
      </w:r>
      <w:r w:rsidRPr="00071AA4">
        <w:rPr>
          <w:lang w:val="ru-RU"/>
        </w:rPr>
        <w:t xml:space="preserve"> и </w:t>
      </w:r>
      <w:r>
        <w:t>seaborn</w:t>
      </w:r>
      <w:r w:rsidRPr="00071AA4">
        <w:rPr>
          <w:lang w:val="ru-RU"/>
        </w:rPr>
        <w:t xml:space="preserve"> и загрузить предложенный набор данных в </w:t>
      </w:r>
      <w:r w:rsidR="00071AA4">
        <w:t>DataFrame</w:t>
      </w:r>
      <w:r w:rsidRPr="00071AA4">
        <w:rPr>
          <w:lang w:val="ru-RU"/>
        </w:rPr>
        <w:t>;</w:t>
      </w:r>
    </w:p>
    <w:p w:rsidR="0092289B" w:rsidRPr="00071AA4" w:rsidRDefault="004E4259" w:rsidP="00684120">
      <w:pPr>
        <w:pStyle w:val="ae"/>
        <w:numPr>
          <w:ilvl w:val="0"/>
          <w:numId w:val="11"/>
        </w:numPr>
        <w:ind w:left="709" w:hanging="312"/>
        <w:jc w:val="both"/>
        <w:rPr>
          <w:lang w:val="ru-RU"/>
        </w:rPr>
      </w:pPr>
      <w:r w:rsidRPr="00071AA4">
        <w:rPr>
          <w:lang w:val="ru-RU"/>
        </w:rPr>
        <w:t>построить линей</w:t>
      </w:r>
      <w:r w:rsidR="00684120">
        <w:rPr>
          <w:lang w:val="ru-RU"/>
        </w:rPr>
        <w:t>ный график изменения объемов продаж</w:t>
      </w:r>
      <w:r w:rsidRPr="00071AA4">
        <w:rPr>
          <w:lang w:val="ru-RU"/>
        </w:rPr>
        <w:t xml:space="preserve"> за неделю с подписями осей, заголо</w:t>
      </w:r>
      <w:r w:rsidRPr="00071AA4">
        <w:rPr>
          <w:lang w:val="ru-RU"/>
        </w:rPr>
        <w:t>вком и легендой;</w:t>
      </w:r>
    </w:p>
    <w:p w:rsidR="0092289B" w:rsidRPr="00071AA4" w:rsidRDefault="004E4259" w:rsidP="00684120">
      <w:pPr>
        <w:pStyle w:val="ae"/>
        <w:numPr>
          <w:ilvl w:val="0"/>
          <w:numId w:val="11"/>
        </w:numPr>
        <w:ind w:left="709" w:hanging="312"/>
        <w:jc w:val="both"/>
        <w:rPr>
          <w:lang w:val="ru-RU"/>
        </w:rPr>
      </w:pPr>
      <w:r w:rsidRPr="00071AA4">
        <w:rPr>
          <w:lang w:val="ru-RU"/>
        </w:rPr>
        <w:t xml:space="preserve">сформировать </w:t>
      </w:r>
      <w:r w:rsidR="00071AA4">
        <w:t>DataFrame</w:t>
      </w:r>
      <w:r w:rsidRPr="00071AA4">
        <w:rPr>
          <w:lang w:val="ru-RU"/>
        </w:rPr>
        <w:t xml:space="preserve"> и построить точечную диаграмму (</w:t>
      </w:r>
      <w:r>
        <w:t>scatterplot</w:t>
      </w:r>
      <w:r w:rsidRPr="00071AA4">
        <w:rPr>
          <w:lang w:val="ru-RU"/>
        </w:rPr>
        <w:t xml:space="preserve">) зависимости количества продаж от размера скидки, выделив категории товара цветом и формой маркера (параметр </w:t>
      </w:r>
      <w:r>
        <w:t>hue</w:t>
      </w:r>
      <w:r w:rsidRPr="00071AA4">
        <w:rPr>
          <w:lang w:val="ru-RU"/>
        </w:rPr>
        <w:t>);</w:t>
      </w:r>
    </w:p>
    <w:p w:rsidR="0092289B" w:rsidRPr="00071AA4" w:rsidRDefault="004E4259" w:rsidP="00684120">
      <w:pPr>
        <w:pStyle w:val="ae"/>
        <w:numPr>
          <w:ilvl w:val="0"/>
          <w:numId w:val="11"/>
        </w:numPr>
        <w:ind w:left="709" w:hanging="312"/>
        <w:jc w:val="both"/>
        <w:rPr>
          <w:lang w:val="ru-RU"/>
        </w:rPr>
      </w:pPr>
      <w:r w:rsidRPr="00071AA4">
        <w:rPr>
          <w:lang w:val="ru-RU"/>
        </w:rPr>
        <w:t>вычислить матрицу корреляций (</w:t>
      </w:r>
      <w:r w:rsidR="00071AA4" w:rsidRPr="00071AA4">
        <w:rPr>
          <w:lang w:val="ru-RU"/>
        </w:rPr>
        <w:t xml:space="preserve">метод. </w:t>
      </w:r>
      <w:proofErr w:type="spellStart"/>
      <w:r w:rsidR="00071AA4" w:rsidRPr="00071AA4">
        <w:rPr>
          <w:lang w:val="ru-RU"/>
        </w:rPr>
        <w:t>corr</w:t>
      </w:r>
      <w:proofErr w:type="spellEnd"/>
      <w:r w:rsidRPr="00071AA4">
        <w:rPr>
          <w:lang w:val="ru-RU"/>
        </w:rPr>
        <w:t xml:space="preserve">()) и </w:t>
      </w:r>
      <w:r w:rsidRPr="00071AA4">
        <w:rPr>
          <w:lang w:val="ru-RU"/>
        </w:rPr>
        <w:t>визуализировать её тепловой картой (</w:t>
      </w:r>
      <w:r>
        <w:t>heatmap</w:t>
      </w:r>
      <w:r w:rsidRPr="00071AA4">
        <w:rPr>
          <w:lang w:val="ru-RU"/>
        </w:rPr>
        <w:t xml:space="preserve">) </w:t>
      </w:r>
      <w:proofErr w:type="gramStart"/>
      <w:r w:rsidRPr="00071AA4">
        <w:rPr>
          <w:lang w:val="ru-RU"/>
        </w:rPr>
        <w:t>с</w:t>
      </w:r>
      <w:proofErr w:type="gramEnd"/>
      <w:r w:rsidRPr="00071AA4">
        <w:rPr>
          <w:lang w:val="ru-RU"/>
        </w:rPr>
        <w:t xml:space="preserve"> шкалой [-1; 1];</w:t>
      </w:r>
    </w:p>
    <w:p w:rsidR="0092289B" w:rsidRPr="00071AA4" w:rsidRDefault="004E4259" w:rsidP="00684120">
      <w:pPr>
        <w:pStyle w:val="ae"/>
        <w:numPr>
          <w:ilvl w:val="0"/>
          <w:numId w:val="11"/>
        </w:numPr>
        <w:ind w:left="709" w:hanging="312"/>
        <w:jc w:val="both"/>
        <w:rPr>
          <w:lang w:val="ru-RU"/>
        </w:rPr>
      </w:pPr>
      <w:r w:rsidRPr="00071AA4">
        <w:rPr>
          <w:lang w:val="ru-RU"/>
        </w:rPr>
        <w:t xml:space="preserve">построить </w:t>
      </w:r>
      <w:r>
        <w:t>boxplot</w:t>
      </w:r>
      <w:r w:rsidRPr="00071AA4">
        <w:rPr>
          <w:lang w:val="ru-RU"/>
        </w:rPr>
        <w:t xml:space="preserve"> для трёх признаков датасета, найти медиану, квартили и выбросы;</w:t>
      </w:r>
    </w:p>
    <w:p w:rsidR="0092289B" w:rsidRPr="00071AA4" w:rsidRDefault="004E4259" w:rsidP="00684120">
      <w:pPr>
        <w:pStyle w:val="ae"/>
        <w:numPr>
          <w:ilvl w:val="0"/>
          <w:numId w:val="11"/>
        </w:numPr>
        <w:ind w:left="709" w:hanging="312"/>
        <w:jc w:val="both"/>
        <w:rPr>
          <w:lang w:val="ru-RU"/>
        </w:rPr>
      </w:pPr>
      <w:r w:rsidRPr="00071AA4">
        <w:rPr>
          <w:lang w:val="ru-RU"/>
        </w:rPr>
        <w:t>построить гистогр</w:t>
      </w:r>
      <w:r w:rsidR="00684120">
        <w:rPr>
          <w:lang w:val="ru-RU"/>
        </w:rPr>
        <w:t>амму распределения 100 транзакций продаж</w:t>
      </w:r>
      <w:r w:rsidRPr="00071AA4">
        <w:rPr>
          <w:lang w:val="ru-RU"/>
        </w:rPr>
        <w:t xml:space="preserve"> и оценить характер распределения;</w:t>
      </w:r>
    </w:p>
    <w:p w:rsidR="0092289B" w:rsidRPr="00071AA4" w:rsidRDefault="004E4259" w:rsidP="00684120">
      <w:pPr>
        <w:pStyle w:val="ae"/>
        <w:numPr>
          <w:ilvl w:val="0"/>
          <w:numId w:val="11"/>
        </w:numPr>
        <w:ind w:left="709" w:hanging="312"/>
        <w:contextualSpacing w:val="0"/>
        <w:jc w:val="both"/>
        <w:rPr>
          <w:lang w:val="ru-RU"/>
        </w:rPr>
      </w:pPr>
      <w:r w:rsidRPr="00071AA4">
        <w:rPr>
          <w:lang w:val="ru-RU"/>
        </w:rPr>
        <w:t>построить столб</w:t>
      </w:r>
      <w:r w:rsidRPr="00071AA4">
        <w:rPr>
          <w:lang w:val="ru-RU"/>
        </w:rPr>
        <w:t>чатую и круговую диаграммы продаж по категориям и сделать аналитический вывод о структуре продаж.</w:t>
      </w:r>
    </w:p>
    <w:p w:rsidR="0092289B" w:rsidRPr="00071AA4" w:rsidRDefault="004E4259" w:rsidP="00684120">
      <w:pPr>
        <w:ind w:firstLine="283"/>
        <w:jc w:val="both"/>
        <w:rPr>
          <w:lang w:val="ru-RU"/>
        </w:rPr>
      </w:pPr>
      <w:r w:rsidRPr="00071AA4">
        <w:rPr>
          <w:lang w:val="ru-RU"/>
        </w:rPr>
        <w:lastRenderedPageBreak/>
        <w:t xml:space="preserve">Пример </w:t>
      </w:r>
      <w:r w:rsidR="00684120">
        <w:rPr>
          <w:lang w:val="ru-RU"/>
        </w:rPr>
        <w:t>одной из визуализаций</w:t>
      </w:r>
      <w:r w:rsidRPr="00071AA4">
        <w:rPr>
          <w:lang w:val="ru-RU"/>
        </w:rPr>
        <w:t>, выполняем</w:t>
      </w:r>
      <w:r w:rsidR="00684120">
        <w:rPr>
          <w:lang w:val="ru-RU"/>
        </w:rPr>
        <w:t>ых</w:t>
      </w:r>
      <w:r w:rsidRPr="00071AA4">
        <w:rPr>
          <w:lang w:val="ru-RU"/>
        </w:rPr>
        <w:t xml:space="preserve"> школьниками (точечная диаграмма «скидка – продажи»), приведён на рис. 1.</w:t>
      </w:r>
    </w:p>
    <w:p w:rsidR="0092289B" w:rsidRDefault="004E4259" w:rsidP="00684120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2426068" cy="1385031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2_scatte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9614" cy="1392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89B" w:rsidRPr="00071AA4" w:rsidRDefault="004E4259" w:rsidP="00684120">
      <w:pPr>
        <w:jc w:val="center"/>
        <w:rPr>
          <w:sz w:val="14"/>
          <w:szCs w:val="20"/>
          <w:lang w:val="ru-RU"/>
        </w:rPr>
      </w:pPr>
      <w:r w:rsidRPr="00071AA4">
        <w:rPr>
          <w:i/>
          <w:sz w:val="14"/>
          <w:szCs w:val="20"/>
          <w:lang w:val="ru-RU"/>
        </w:rPr>
        <w:t>Рис. 1. Пример визуализации, выполняемой ученикам</w:t>
      </w:r>
      <w:r w:rsidRPr="00071AA4">
        <w:rPr>
          <w:i/>
          <w:sz w:val="14"/>
          <w:szCs w:val="20"/>
          <w:lang w:val="ru-RU"/>
        </w:rPr>
        <w:t xml:space="preserve">и: </w:t>
      </w:r>
      <w:r w:rsidRPr="00071AA4">
        <w:rPr>
          <w:i/>
          <w:sz w:val="14"/>
          <w:szCs w:val="20"/>
        </w:rPr>
        <w:t>scatterplot</w:t>
      </w:r>
      <w:r w:rsidRPr="00071AA4">
        <w:rPr>
          <w:i/>
          <w:sz w:val="14"/>
          <w:szCs w:val="20"/>
          <w:lang w:val="ru-RU"/>
        </w:rPr>
        <w:t xml:space="preserve"> зависимости продаж от скидки</w:t>
      </w:r>
    </w:p>
    <w:p w:rsidR="0092289B" w:rsidRPr="00684120" w:rsidRDefault="004E4259" w:rsidP="00684120">
      <w:pPr>
        <w:ind w:firstLine="283"/>
        <w:jc w:val="both"/>
        <w:rPr>
          <w:lang w:val="ru-RU"/>
        </w:rPr>
      </w:pPr>
      <w:r w:rsidRPr="00071AA4">
        <w:rPr>
          <w:lang w:val="ru-RU"/>
        </w:rPr>
        <w:t xml:space="preserve">Эффективность </w:t>
      </w:r>
      <w:r w:rsidR="00684120">
        <w:rPr>
          <w:lang w:val="ru-RU"/>
        </w:rPr>
        <w:t xml:space="preserve">разработанного </w:t>
      </w:r>
      <w:r w:rsidRPr="00071AA4">
        <w:rPr>
          <w:lang w:val="ru-RU"/>
        </w:rPr>
        <w:t xml:space="preserve">курса оценивалась по «Общему индексу профориентации» (ОИП), учитывающему понимание профессии, профессиональный интерес и самоэффективность. </w:t>
      </w:r>
      <w:r w:rsidRPr="00684120">
        <w:rPr>
          <w:lang w:val="ru-RU"/>
        </w:rPr>
        <w:t>Динамика ОИП по группам приведена на рис. 2.</w:t>
      </w:r>
    </w:p>
    <w:p w:rsidR="0092289B" w:rsidRDefault="004E4259" w:rsidP="00684120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2783247" cy="158894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_oip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9761" cy="1592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89B" w:rsidRPr="00071AA4" w:rsidRDefault="004E4259" w:rsidP="00684120">
      <w:pPr>
        <w:jc w:val="center"/>
        <w:rPr>
          <w:sz w:val="14"/>
          <w:szCs w:val="14"/>
          <w:lang w:val="ru-RU"/>
        </w:rPr>
      </w:pPr>
      <w:r w:rsidRPr="00071AA4">
        <w:rPr>
          <w:i/>
          <w:sz w:val="14"/>
          <w:szCs w:val="14"/>
          <w:lang w:val="ru-RU"/>
        </w:rPr>
        <w:t xml:space="preserve">Рис. 2. </w:t>
      </w:r>
      <w:r w:rsidRPr="00071AA4">
        <w:rPr>
          <w:i/>
          <w:sz w:val="14"/>
          <w:szCs w:val="14"/>
          <w:lang w:val="ru-RU"/>
        </w:rPr>
        <w:t>Изменение ОИП в контрольной и экспериментальной группах</w:t>
      </w:r>
    </w:p>
    <w:p w:rsidR="0092289B" w:rsidRPr="00071AA4" w:rsidRDefault="004E4259" w:rsidP="00684120">
      <w:pPr>
        <w:ind w:firstLine="283"/>
        <w:jc w:val="both"/>
        <w:rPr>
          <w:lang w:val="ru-RU"/>
        </w:rPr>
      </w:pPr>
      <w:r w:rsidRPr="00071AA4">
        <w:rPr>
          <w:lang w:val="ru-RU"/>
        </w:rPr>
        <w:t xml:space="preserve">В ЭГ значение ОИП возросло с 1,97 до 3,34 балла (+1,37), тогда как в </w:t>
      </w:r>
      <w:proofErr w:type="gramStart"/>
      <w:r w:rsidRPr="00071AA4">
        <w:rPr>
          <w:lang w:val="ru-RU"/>
        </w:rPr>
        <w:t>КГ</w:t>
      </w:r>
      <w:proofErr w:type="gramEnd"/>
      <w:r w:rsidRPr="00071AA4">
        <w:rPr>
          <w:lang w:val="ru-RU"/>
        </w:rPr>
        <w:t xml:space="preserve"> — лишь с 1,95 до 2,09 (+0,14). Самооценка учащихся ЭГ по параметрам «понимание задач </w:t>
      </w:r>
      <w:r>
        <w:t>Python</w:t>
      </w:r>
      <w:r w:rsidRPr="00071AA4">
        <w:rPr>
          <w:lang w:val="ru-RU"/>
        </w:rPr>
        <w:t>» и «полезность работы с реальными да</w:t>
      </w:r>
      <w:r w:rsidRPr="00071AA4">
        <w:rPr>
          <w:lang w:val="ru-RU"/>
        </w:rPr>
        <w:t xml:space="preserve">нными» составила 5,0 и 4,9 балла из 5; интерес к заданиям — 4,8; уверенность в </w:t>
      </w:r>
      <w:r>
        <w:t>Pandas</w:t>
      </w:r>
      <w:r w:rsidRPr="00071AA4">
        <w:rPr>
          <w:lang w:val="ru-RU"/>
        </w:rPr>
        <w:t>/</w:t>
      </w:r>
      <w:r>
        <w:t>SQL</w:t>
      </w:r>
      <w:r w:rsidRPr="00071AA4">
        <w:rPr>
          <w:lang w:val="ru-RU"/>
        </w:rPr>
        <w:t xml:space="preserve"> — 4,8; наглядность визуализации — 4,7.</w:t>
      </w:r>
    </w:p>
    <w:p w:rsidR="00894144" w:rsidRDefault="004E4259" w:rsidP="00684120">
      <w:pPr>
        <w:ind w:firstLine="283"/>
        <w:jc w:val="both"/>
        <w:rPr>
          <w:lang w:val="ru-RU"/>
        </w:rPr>
      </w:pPr>
      <w:r w:rsidRPr="00071AA4">
        <w:rPr>
          <w:lang w:val="ru-RU"/>
        </w:rPr>
        <w:t>По итогам апробации все участники процесса отметили положительные эффекты: ученики получили практический опыт работы с инструме</w:t>
      </w:r>
      <w:r w:rsidRPr="00071AA4">
        <w:rPr>
          <w:lang w:val="ru-RU"/>
        </w:rPr>
        <w:t xml:space="preserve">нтами аналитика и осознанно примерили на себя профессию, учитель отметил рост вовлечённости </w:t>
      </w:r>
      <w:r w:rsidR="00684120">
        <w:rPr>
          <w:lang w:val="ru-RU"/>
        </w:rPr>
        <w:t xml:space="preserve">учащихся </w:t>
      </w:r>
      <w:r w:rsidRPr="00071AA4">
        <w:rPr>
          <w:lang w:val="ru-RU"/>
        </w:rPr>
        <w:t>и снижение методической нагрузки за счёт</w:t>
      </w:r>
      <w:r w:rsidR="00894144">
        <w:rPr>
          <w:lang w:val="ru-RU"/>
        </w:rPr>
        <w:t xml:space="preserve"> применения</w:t>
      </w:r>
      <w:r w:rsidRPr="00071AA4">
        <w:rPr>
          <w:lang w:val="ru-RU"/>
        </w:rPr>
        <w:t xml:space="preserve"> готовых материалов, а сама профориентация была признана состоявшейся. </w:t>
      </w:r>
      <w:r w:rsidR="00894144">
        <w:rPr>
          <w:lang w:val="ru-RU"/>
        </w:rPr>
        <w:t xml:space="preserve">Также стоит отметить, что данный практикум решил вопрос абстрактности изучаемого на занятиях материала за счет работы с реальными данными, актуализацией </w:t>
      </w:r>
      <w:proofErr w:type="spellStart"/>
      <w:r w:rsidR="00894144">
        <w:rPr>
          <w:lang w:val="ru-RU"/>
        </w:rPr>
        <w:t>межпредметных</w:t>
      </w:r>
      <w:proofErr w:type="spellEnd"/>
      <w:r w:rsidR="00894144">
        <w:rPr>
          <w:lang w:val="ru-RU"/>
        </w:rPr>
        <w:t xml:space="preserve"> связей, и демонстрацией школьникам, где могут быть применены их знания с получением материального, визуализируемого результата. </w:t>
      </w:r>
    </w:p>
    <w:p w:rsidR="0092289B" w:rsidRDefault="00894144" w:rsidP="00684120">
      <w:pPr>
        <w:ind w:firstLine="283"/>
        <w:jc w:val="both"/>
        <w:rPr>
          <w:lang w:val="ru-RU"/>
        </w:rPr>
      </w:pPr>
      <w:r>
        <w:rPr>
          <w:lang w:val="ru-RU"/>
        </w:rPr>
        <w:t>В итоге изучения старшеклассниками п</w:t>
      </w:r>
      <w:r w:rsidRPr="00071AA4">
        <w:rPr>
          <w:lang w:val="ru-RU"/>
        </w:rPr>
        <w:t>рактикум</w:t>
      </w:r>
      <w:r>
        <w:rPr>
          <w:lang w:val="ru-RU"/>
        </w:rPr>
        <w:t>а</w:t>
      </w:r>
      <w:r w:rsidRPr="00071AA4">
        <w:rPr>
          <w:lang w:val="ru-RU"/>
        </w:rPr>
        <w:t xml:space="preserve"> по основам </w:t>
      </w:r>
      <w:proofErr w:type="spellStart"/>
      <w:r>
        <w:t>DataScience</w:t>
      </w:r>
      <w:proofErr w:type="spellEnd"/>
      <w:r>
        <w:rPr>
          <w:lang w:val="ru-RU"/>
        </w:rPr>
        <w:t xml:space="preserve"> была </w:t>
      </w:r>
      <w:r w:rsidR="004E4259" w:rsidRPr="00071AA4">
        <w:rPr>
          <w:lang w:val="ru-RU"/>
        </w:rPr>
        <w:t>подтвержден</w:t>
      </w:r>
      <w:r>
        <w:rPr>
          <w:lang w:val="ru-RU"/>
        </w:rPr>
        <w:t>а гипотеза о том, что такой практикум</w:t>
      </w:r>
      <w:r w:rsidR="004E4259" w:rsidRPr="00071AA4">
        <w:rPr>
          <w:lang w:val="ru-RU"/>
        </w:rPr>
        <w:t xml:space="preserve"> является эффективным инструментом ранней профориентации старшеклассников в сфере </w:t>
      </w:r>
      <w:r w:rsidR="004E4259">
        <w:t>IT</w:t>
      </w:r>
      <w:r w:rsidR="004E4259">
        <w:rPr>
          <w:lang w:val="ru-RU"/>
        </w:rPr>
        <w:t xml:space="preserve"> и вполне может стать комплексным</w:t>
      </w:r>
      <w:r>
        <w:rPr>
          <w:lang w:val="ru-RU"/>
        </w:rPr>
        <w:t xml:space="preserve"> решением для подготовки кадрового резерва в сфере анализа данных.</w:t>
      </w:r>
    </w:p>
    <w:p w:rsidR="00684120" w:rsidRPr="00071AA4" w:rsidRDefault="00684120" w:rsidP="00684120">
      <w:pPr>
        <w:ind w:firstLine="283"/>
        <w:jc w:val="both"/>
        <w:rPr>
          <w:lang w:val="ru-RU"/>
        </w:rPr>
      </w:pPr>
    </w:p>
    <w:p w:rsidR="0092289B" w:rsidRPr="00071AA4" w:rsidRDefault="004E4259">
      <w:pPr>
        <w:spacing w:after="40"/>
        <w:rPr>
          <w:lang w:val="ru-RU"/>
        </w:rPr>
      </w:pPr>
      <w:r w:rsidRPr="00071AA4">
        <w:rPr>
          <w:b/>
          <w:lang w:val="ru-RU"/>
        </w:rPr>
        <w:t>Литература</w:t>
      </w:r>
    </w:p>
    <w:p w:rsidR="00071AA4" w:rsidRPr="00071AA4" w:rsidRDefault="00071AA4" w:rsidP="00071AA4">
      <w:pPr>
        <w:pStyle w:val="ae"/>
        <w:numPr>
          <w:ilvl w:val="0"/>
          <w:numId w:val="15"/>
        </w:numPr>
        <w:ind w:left="284" w:hanging="284"/>
        <w:jc w:val="both"/>
        <w:rPr>
          <w:lang w:val="ru-RU"/>
        </w:rPr>
      </w:pPr>
      <w:r w:rsidRPr="00071AA4">
        <w:rPr>
          <w:lang w:val="ru-RU"/>
        </w:rPr>
        <w:t>Бринк Х. Машинное обучение / Х. Бринк, Дж. Ричардс, М. Феверолф — СПб</w:t>
      </w:r>
      <w:proofErr w:type="gramStart"/>
      <w:r w:rsidRPr="00071AA4">
        <w:rPr>
          <w:lang w:val="ru-RU"/>
        </w:rPr>
        <w:t xml:space="preserve">.: </w:t>
      </w:r>
      <w:proofErr w:type="gramEnd"/>
      <w:r w:rsidRPr="00071AA4">
        <w:rPr>
          <w:lang w:val="ru-RU"/>
        </w:rPr>
        <w:t xml:space="preserve">Питер, 2022. — 336 с. — ISBN 978-5-496-02989-6.    </w:t>
      </w:r>
    </w:p>
    <w:p w:rsidR="00071AA4" w:rsidRPr="00071AA4" w:rsidRDefault="00071AA4" w:rsidP="00071AA4">
      <w:pPr>
        <w:pStyle w:val="ae"/>
        <w:numPr>
          <w:ilvl w:val="0"/>
          <w:numId w:val="15"/>
        </w:numPr>
        <w:ind w:left="284" w:hanging="284"/>
        <w:jc w:val="both"/>
        <w:rPr>
          <w:lang w:val="ru-RU"/>
        </w:rPr>
      </w:pPr>
      <w:r w:rsidRPr="00071AA4">
        <w:rPr>
          <w:lang w:val="ru-RU"/>
        </w:rPr>
        <w:t xml:space="preserve">Бурков А. Машинное обучение без лишних слов / А. Бурков; — СПб: Питер, 2020. — 192 с. — ISBN 978-5-4461-1560-0.   </w:t>
      </w:r>
    </w:p>
    <w:p w:rsidR="0092289B" w:rsidRPr="00071AA4" w:rsidRDefault="00071AA4" w:rsidP="00071AA4">
      <w:pPr>
        <w:pStyle w:val="ae"/>
        <w:numPr>
          <w:ilvl w:val="0"/>
          <w:numId w:val="15"/>
        </w:numPr>
        <w:ind w:left="284" w:hanging="284"/>
        <w:jc w:val="both"/>
        <w:rPr>
          <w:lang w:val="ru-RU"/>
        </w:rPr>
      </w:pPr>
      <w:r w:rsidRPr="00071AA4">
        <w:rPr>
          <w:lang w:val="ru-RU"/>
        </w:rPr>
        <w:lastRenderedPageBreak/>
        <w:t>Викулов Е.О., Распределение больших объемов данных // Известия Тульского государственного университета, технические науки. Тула, 2023. Вып. 12, С. 457-461.</w:t>
      </w:r>
    </w:p>
    <w:sectPr w:rsidR="0092289B" w:rsidRPr="00071AA4" w:rsidSect="00034616">
      <w:pgSz w:w="8391" w:h="11906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A333F"/>
    <w:multiLevelType w:val="hybridMultilevel"/>
    <w:tmpl w:val="75C4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B0F50"/>
    <w:multiLevelType w:val="hybridMultilevel"/>
    <w:tmpl w:val="2E0AC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9929C2"/>
    <w:multiLevelType w:val="hybridMultilevel"/>
    <w:tmpl w:val="E6D066E8"/>
    <w:lvl w:ilvl="0" w:tplc="4454ADFA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4A625A00"/>
    <w:multiLevelType w:val="hybridMultilevel"/>
    <w:tmpl w:val="08CCB38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>
    <w:nsid w:val="4D9342EC"/>
    <w:multiLevelType w:val="hybridMultilevel"/>
    <w:tmpl w:val="48D4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D55D1"/>
    <w:multiLevelType w:val="hybridMultilevel"/>
    <w:tmpl w:val="01EAC8E6"/>
    <w:lvl w:ilvl="0" w:tplc="4454ADFA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14"/>
  </w:num>
  <w:num w:numId="13">
    <w:abstractNumId w:val="13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71AA4"/>
    <w:rsid w:val="0015074B"/>
    <w:rsid w:val="0029639D"/>
    <w:rsid w:val="00326F90"/>
    <w:rsid w:val="00486BBA"/>
    <w:rsid w:val="004E4259"/>
    <w:rsid w:val="004E6D29"/>
    <w:rsid w:val="00684120"/>
    <w:rsid w:val="00894144"/>
    <w:rsid w:val="0092289B"/>
    <w:rsid w:val="00925E1F"/>
    <w:rsid w:val="00AA1D8D"/>
    <w:rsid w:val="00B47730"/>
    <w:rsid w:val="00CB0664"/>
    <w:rsid w:val="00D56DB7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0" w:line="240" w:lineRule="auto"/>
    </w:pPr>
    <w:rPr>
      <w:rFonts w:ascii="Times New Roman" w:hAnsi="Times New Roman" w:cs="Times New Roman"/>
      <w:sz w:val="16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071AA4"/>
    <w:rPr>
      <w:color w:val="0000FF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071AA4"/>
    <w:rPr>
      <w:color w:val="605E5C"/>
      <w:shd w:val="clear" w:color="auto" w:fill="E1DFDD"/>
    </w:rPr>
  </w:style>
  <w:style w:type="paragraph" w:styleId="aff9">
    <w:name w:val="Balloon Text"/>
    <w:basedOn w:val="a1"/>
    <w:link w:val="affa"/>
    <w:uiPriority w:val="99"/>
    <w:semiHidden/>
    <w:unhideWhenUsed/>
    <w:rsid w:val="00684120"/>
    <w:rPr>
      <w:rFonts w:ascii="Tahoma" w:hAnsi="Tahoma" w:cs="Tahoma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6841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2026-06-12T07:04:00Z</dcterms:created>
  <dcterms:modified xsi:type="dcterms:W3CDTF">2026-06-14T16:02:00Z</dcterms:modified>
  <cp:category/>
</cp:coreProperties>
</file>